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ACC85" w14:textId="0F3E3701" w:rsidR="003F742B" w:rsidRDefault="00B95903">
      <w:pPr>
        <w:pStyle w:val="Title"/>
        <w:ind w:left="-709" w:right="-901"/>
        <w:rPr>
          <w:lang w:val="en-GB"/>
        </w:rPr>
      </w:pPr>
      <w:r>
        <w:rPr>
          <w:noProof/>
          <w:lang w:val="en-GB" w:eastAsia="en-GB"/>
        </w:rPr>
        <mc:AlternateContent>
          <mc:Choice Requires="wps">
            <w:drawing>
              <wp:anchor distT="0" distB="0" distL="114300" distR="114300" simplePos="0" relativeHeight="251657216" behindDoc="0" locked="0" layoutInCell="1" allowOverlap="1" wp14:anchorId="2784FB81" wp14:editId="60D0CE18">
                <wp:simplePos x="0" y="0"/>
                <wp:positionH relativeFrom="column">
                  <wp:posOffset>1196340</wp:posOffset>
                </wp:positionH>
                <wp:positionV relativeFrom="paragraph">
                  <wp:posOffset>2540</wp:posOffset>
                </wp:positionV>
                <wp:extent cx="301752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solidFill>
                          <a:srgbClr val="FFFFFF"/>
                        </a:solidFill>
                        <a:ln w="38100">
                          <a:solidFill>
                            <a:srgbClr val="000000"/>
                          </a:solidFill>
                          <a:miter lim="800000"/>
                          <a:headEnd/>
                          <a:tailEnd/>
                        </a:ln>
                      </wps:spPr>
                      <wps:txbx>
                        <w:txbxContent>
                          <w:p w14:paraId="67D7145F" w14:textId="77777777" w:rsidR="00940E9B" w:rsidRDefault="00940E9B">
                            <w:pPr>
                              <w:pStyle w:val="Heading1"/>
                              <w:rPr>
                                <w:rFonts w:ascii="Arial" w:hAnsi="Arial" w:cs="Arial"/>
                                <w:b/>
                                <w:sz w:val="40"/>
                              </w:rPr>
                            </w:pPr>
                            <w:r>
                              <w:rPr>
                                <w:rFonts w:ascii="Arial" w:hAnsi="Arial" w:cs="Arial"/>
                                <w:b/>
                                <w:sz w:val="40"/>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4FB81" id="_x0000_t202" coordsize="21600,21600" o:spt="202" path="m,l,21600r21600,l21600,xe">
                <v:stroke joinstyle="miter"/>
                <v:path gradientshapeok="t" o:connecttype="rect"/>
              </v:shapetype>
              <v:shape id="Text Box 4" o:spid="_x0000_s1026" type="#_x0000_t202" style="position:absolute;left:0;text-align:left;margin-left:94.2pt;margin-top:.2pt;width:237.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" strokeweight="3pt">
                <v:textbox>
                  <w:txbxContent>
                    <w:p w14:paraId="67D7145F" w14:textId="77777777" w:rsidR="00940E9B" w:rsidRDefault="00940E9B">
                      <w:pPr>
                        <w:pStyle w:val="Heading1"/>
                        <w:rPr>
                          <w:rFonts w:ascii="Arial" w:hAnsi="Arial" w:cs="Arial"/>
                          <w:b/>
                          <w:sz w:val="40"/>
                        </w:rPr>
                      </w:pPr>
                      <w:r>
                        <w:rPr>
                          <w:rFonts w:ascii="Arial" w:hAnsi="Arial" w:cs="Arial"/>
                          <w:b/>
                          <w:sz w:val="40"/>
                        </w:rPr>
                        <w:t>JOB DESCRIPTION</w:t>
                      </w:r>
                    </w:p>
                  </w:txbxContent>
                </v:textbox>
              </v:shape>
            </w:pict>
          </mc:Fallback>
        </mc:AlternateContent>
      </w:r>
    </w:p>
    <w:p w14:paraId="0744EA27" w14:textId="77777777" w:rsidR="003F742B" w:rsidRDefault="003F742B">
      <w:pPr>
        <w:pStyle w:val="Title"/>
        <w:ind w:left="-709" w:right="-759"/>
        <w:rPr>
          <w:lang w:val="en-GB"/>
        </w:rPr>
      </w:pPr>
    </w:p>
    <w:p w14:paraId="79D799DB" w14:textId="77777777" w:rsidR="003F742B" w:rsidRDefault="003F742B" w:rsidP="00265FAE">
      <w:pPr>
        <w:pStyle w:val="Title"/>
        <w:ind w:right="-759"/>
        <w:rPr>
          <w:lang w:val="en-GB"/>
        </w:rPr>
      </w:pPr>
    </w:p>
    <w:p w14:paraId="5F364F88" w14:textId="77777777" w:rsidR="00356A2D" w:rsidRDefault="00356A2D" w:rsidP="00265FAE">
      <w:pPr>
        <w:pStyle w:val="Title"/>
        <w:ind w:right="-759"/>
        <w:rPr>
          <w:lang w:val="en-GB"/>
        </w:rPr>
      </w:pPr>
    </w:p>
    <w:p w14:paraId="419600AE" w14:textId="77777777" w:rsidR="00356A2D" w:rsidRDefault="00356A2D" w:rsidP="00265FAE">
      <w:pPr>
        <w:pStyle w:val="Title"/>
        <w:ind w:right="-759"/>
        <w:rPr>
          <w:lang w:val="en-GB"/>
        </w:rPr>
      </w:pPr>
    </w:p>
    <w:tbl>
      <w:tblPr>
        <w:tblW w:w="98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134"/>
        <w:gridCol w:w="1275"/>
        <w:gridCol w:w="1134"/>
        <w:gridCol w:w="426"/>
        <w:gridCol w:w="1134"/>
        <w:gridCol w:w="141"/>
        <w:gridCol w:w="567"/>
        <w:gridCol w:w="1134"/>
      </w:tblGrid>
      <w:tr w:rsidR="003F742B" w14:paraId="5DEAF510" w14:textId="77777777" w:rsidTr="005D1A1F">
        <w:trPr>
          <w:trHeight w:val="597"/>
        </w:trPr>
        <w:tc>
          <w:tcPr>
            <w:tcW w:w="2944" w:type="dxa"/>
            <w:vAlign w:val="center"/>
          </w:tcPr>
          <w:p w14:paraId="32A4D8BF"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POST NUMBER:</w:t>
            </w:r>
          </w:p>
        </w:tc>
        <w:tc>
          <w:tcPr>
            <w:tcW w:w="1134" w:type="dxa"/>
            <w:vAlign w:val="center"/>
          </w:tcPr>
          <w:p w14:paraId="791BE070" w14:textId="513BAB43" w:rsidR="003F742B" w:rsidRPr="00E728F1" w:rsidRDefault="00E728F1" w:rsidP="00E728F1">
            <w:pPr>
              <w:pStyle w:val="Title"/>
              <w:ind w:right="-759"/>
              <w:rPr>
                <w:rFonts w:ascii="Arial" w:hAnsi="Arial" w:cs="Arial"/>
                <w:bCs/>
                <w:lang w:val="en-GB"/>
              </w:rPr>
            </w:pPr>
            <w:r w:rsidRPr="00E728F1">
              <w:rPr>
                <w:rFonts w:ascii="Arial" w:hAnsi="Arial" w:cs="Arial"/>
                <w:bCs/>
                <w:lang w:val="en-GB"/>
              </w:rPr>
              <w:t>CH134</w:t>
            </w:r>
            <w:r w:rsidR="00E75688">
              <w:rPr>
                <w:rFonts w:ascii="Arial" w:hAnsi="Arial" w:cs="Arial"/>
                <w:bCs/>
                <w:lang w:val="en-GB"/>
              </w:rPr>
              <w:t xml:space="preserve"> &amp; CH118</w:t>
            </w:r>
          </w:p>
        </w:tc>
        <w:tc>
          <w:tcPr>
            <w:tcW w:w="1275" w:type="dxa"/>
            <w:vAlign w:val="center"/>
          </w:tcPr>
          <w:p w14:paraId="3D7E2CB6"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GRADE:</w:t>
            </w:r>
          </w:p>
        </w:tc>
        <w:tc>
          <w:tcPr>
            <w:tcW w:w="1134" w:type="dxa"/>
            <w:vAlign w:val="center"/>
          </w:tcPr>
          <w:p w14:paraId="2C861E0E" w14:textId="77777777" w:rsidR="003F742B" w:rsidRPr="00C54472" w:rsidRDefault="006B0705" w:rsidP="00E728F1">
            <w:pPr>
              <w:pStyle w:val="Title"/>
              <w:ind w:right="-759"/>
              <w:rPr>
                <w:rFonts w:ascii="Arial" w:hAnsi="Arial" w:cs="Arial"/>
                <w:bCs/>
                <w:sz w:val="23"/>
                <w:lang w:val="en-GB"/>
              </w:rPr>
            </w:pPr>
            <w:r>
              <w:rPr>
                <w:rFonts w:ascii="Arial" w:hAnsi="Arial" w:cs="Arial"/>
                <w:bCs/>
                <w:sz w:val="23"/>
                <w:lang w:val="en-GB"/>
              </w:rPr>
              <w:t>H</w:t>
            </w:r>
          </w:p>
        </w:tc>
        <w:tc>
          <w:tcPr>
            <w:tcW w:w="1560" w:type="dxa"/>
            <w:gridSpan w:val="2"/>
            <w:vAlign w:val="center"/>
          </w:tcPr>
          <w:p w14:paraId="303BD40E"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 xml:space="preserve">   JE REF:                             </w:t>
            </w:r>
          </w:p>
        </w:tc>
        <w:tc>
          <w:tcPr>
            <w:tcW w:w="1842" w:type="dxa"/>
            <w:gridSpan w:val="3"/>
            <w:vAlign w:val="center"/>
          </w:tcPr>
          <w:p w14:paraId="0242F62E" w14:textId="77777777" w:rsidR="003F742B" w:rsidRPr="00C54472" w:rsidRDefault="00A86BCC" w:rsidP="00E728F1">
            <w:pPr>
              <w:pStyle w:val="Title"/>
              <w:ind w:right="-759"/>
              <w:rPr>
                <w:rFonts w:ascii="Arial" w:hAnsi="Arial" w:cs="Arial"/>
                <w:bCs/>
                <w:sz w:val="23"/>
                <w:lang w:val="en-GB"/>
              </w:rPr>
            </w:pPr>
            <w:r>
              <w:rPr>
                <w:rFonts w:ascii="Arial" w:hAnsi="Arial" w:cs="Arial"/>
                <w:bCs/>
                <w:sz w:val="23"/>
                <w:lang w:val="en-GB"/>
              </w:rPr>
              <w:t>A2114</w:t>
            </w:r>
          </w:p>
        </w:tc>
      </w:tr>
      <w:tr w:rsidR="00E728F1" w14:paraId="17D36219" w14:textId="77777777" w:rsidTr="005D1A1F">
        <w:trPr>
          <w:cantSplit/>
          <w:trHeight w:val="597"/>
        </w:trPr>
        <w:tc>
          <w:tcPr>
            <w:tcW w:w="2944" w:type="dxa"/>
            <w:vAlign w:val="center"/>
          </w:tcPr>
          <w:p w14:paraId="19C8430E" w14:textId="77777777" w:rsidR="00E728F1" w:rsidRDefault="00E728F1" w:rsidP="00E728F1">
            <w:pPr>
              <w:pStyle w:val="Title"/>
              <w:ind w:right="-759"/>
              <w:rPr>
                <w:rFonts w:ascii="Arial" w:hAnsi="Arial" w:cs="Arial"/>
                <w:b/>
                <w:bCs/>
                <w:sz w:val="23"/>
                <w:lang w:val="en-GB"/>
              </w:rPr>
            </w:pPr>
            <w:r>
              <w:rPr>
                <w:rFonts w:ascii="Arial" w:hAnsi="Arial" w:cs="Arial"/>
                <w:b/>
                <w:bCs/>
                <w:sz w:val="23"/>
                <w:lang w:val="en-GB"/>
              </w:rPr>
              <w:t>DATE REVISED:</w:t>
            </w:r>
          </w:p>
        </w:tc>
        <w:tc>
          <w:tcPr>
            <w:tcW w:w="2409" w:type="dxa"/>
            <w:gridSpan w:val="2"/>
            <w:vAlign w:val="center"/>
          </w:tcPr>
          <w:p w14:paraId="32C12B35" w14:textId="77777777" w:rsidR="00E728F1" w:rsidRPr="00E728F1" w:rsidRDefault="00D72A05" w:rsidP="00E728F1">
            <w:pPr>
              <w:pStyle w:val="Title"/>
              <w:ind w:right="-759"/>
              <w:rPr>
                <w:rFonts w:ascii="Arial" w:hAnsi="Arial" w:cs="Arial"/>
                <w:bCs/>
                <w:sz w:val="23"/>
                <w:lang w:val="en-GB"/>
              </w:rPr>
            </w:pPr>
            <w:r>
              <w:rPr>
                <w:rFonts w:ascii="Arial" w:hAnsi="Arial" w:cs="Arial"/>
                <w:bCs/>
                <w:sz w:val="23"/>
                <w:lang w:val="en-GB"/>
              </w:rPr>
              <w:t>March 2021</w:t>
            </w:r>
          </w:p>
        </w:tc>
        <w:tc>
          <w:tcPr>
            <w:tcW w:w="3402" w:type="dxa"/>
            <w:gridSpan w:val="5"/>
            <w:vAlign w:val="center"/>
          </w:tcPr>
          <w:p w14:paraId="37A34FCB" w14:textId="77777777" w:rsidR="00E728F1" w:rsidRDefault="00E728F1" w:rsidP="00E728F1">
            <w:pPr>
              <w:pStyle w:val="Title"/>
              <w:ind w:right="-759"/>
              <w:rPr>
                <w:rFonts w:ascii="Arial" w:hAnsi="Arial" w:cs="Arial"/>
                <w:b/>
                <w:bCs/>
                <w:sz w:val="23"/>
                <w:lang w:val="en-GB"/>
              </w:rPr>
            </w:pPr>
            <w:r>
              <w:rPr>
                <w:rFonts w:ascii="Arial" w:hAnsi="Arial" w:cs="Arial"/>
                <w:b/>
                <w:bCs/>
                <w:sz w:val="23"/>
                <w:lang w:val="en-GB"/>
              </w:rPr>
              <w:t>POLITICALLY RESTRICTED:</w:t>
            </w:r>
          </w:p>
        </w:tc>
        <w:tc>
          <w:tcPr>
            <w:tcW w:w="1134" w:type="dxa"/>
            <w:vAlign w:val="center"/>
          </w:tcPr>
          <w:p w14:paraId="0F38F9CA" w14:textId="77777777" w:rsidR="00E728F1" w:rsidRPr="00C54472" w:rsidRDefault="00E728F1" w:rsidP="00E728F1">
            <w:pPr>
              <w:pStyle w:val="Title"/>
              <w:ind w:right="-759"/>
              <w:rPr>
                <w:rFonts w:ascii="Arial" w:hAnsi="Arial" w:cs="Arial"/>
                <w:bCs/>
                <w:sz w:val="23"/>
                <w:lang w:val="en-GB"/>
              </w:rPr>
            </w:pPr>
            <w:r>
              <w:rPr>
                <w:rFonts w:ascii="Arial" w:hAnsi="Arial" w:cs="Arial"/>
                <w:bCs/>
                <w:sz w:val="23"/>
                <w:lang w:val="en-GB"/>
              </w:rPr>
              <w:t>No</w:t>
            </w:r>
          </w:p>
        </w:tc>
      </w:tr>
      <w:tr w:rsidR="003F742B" w14:paraId="51A91110" w14:textId="77777777" w:rsidTr="005D1A1F">
        <w:trPr>
          <w:cantSplit/>
          <w:trHeight w:val="597"/>
        </w:trPr>
        <w:tc>
          <w:tcPr>
            <w:tcW w:w="2944" w:type="dxa"/>
            <w:vAlign w:val="center"/>
          </w:tcPr>
          <w:p w14:paraId="236716E6"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POST TITLE:</w:t>
            </w:r>
          </w:p>
        </w:tc>
        <w:tc>
          <w:tcPr>
            <w:tcW w:w="6945" w:type="dxa"/>
            <w:gridSpan w:val="8"/>
            <w:vAlign w:val="center"/>
          </w:tcPr>
          <w:p w14:paraId="44E649C6" w14:textId="77777777" w:rsidR="003F742B" w:rsidRPr="00C54472" w:rsidRDefault="00E728F1" w:rsidP="00E728F1">
            <w:pPr>
              <w:pStyle w:val="Title"/>
              <w:ind w:right="-759"/>
              <w:rPr>
                <w:rFonts w:ascii="Arial" w:hAnsi="Arial" w:cs="Arial"/>
                <w:bCs/>
                <w:lang w:val="en-GB"/>
              </w:rPr>
            </w:pPr>
            <w:r>
              <w:rPr>
                <w:rFonts w:ascii="Arial" w:hAnsi="Arial" w:cs="Arial"/>
                <w:bCs/>
                <w:lang w:val="en-GB"/>
              </w:rPr>
              <w:t>Senior Gas Officer</w:t>
            </w:r>
          </w:p>
        </w:tc>
      </w:tr>
      <w:tr w:rsidR="003F742B" w14:paraId="33378D87" w14:textId="77777777" w:rsidTr="005D1A1F">
        <w:trPr>
          <w:cantSplit/>
          <w:trHeight w:val="597"/>
        </w:trPr>
        <w:tc>
          <w:tcPr>
            <w:tcW w:w="2944" w:type="dxa"/>
            <w:vAlign w:val="center"/>
          </w:tcPr>
          <w:p w14:paraId="5E006E60" w14:textId="77777777" w:rsidR="003F742B" w:rsidRDefault="00077FDB" w:rsidP="00E728F1">
            <w:pPr>
              <w:pStyle w:val="Title"/>
              <w:ind w:right="-759"/>
              <w:rPr>
                <w:rFonts w:ascii="Arial" w:hAnsi="Arial" w:cs="Arial"/>
                <w:b/>
                <w:bCs/>
                <w:sz w:val="23"/>
                <w:lang w:val="en-GB"/>
              </w:rPr>
            </w:pPr>
            <w:r>
              <w:rPr>
                <w:rFonts w:ascii="Arial" w:hAnsi="Arial" w:cs="Arial"/>
                <w:b/>
                <w:bCs/>
                <w:sz w:val="23"/>
                <w:lang w:val="en-GB"/>
              </w:rPr>
              <w:t>DEPARTMENT</w:t>
            </w:r>
            <w:r w:rsidR="003F742B">
              <w:rPr>
                <w:rFonts w:ascii="Arial" w:hAnsi="Arial" w:cs="Arial"/>
                <w:b/>
                <w:bCs/>
                <w:sz w:val="23"/>
                <w:lang w:val="en-GB"/>
              </w:rPr>
              <w:t>:</w:t>
            </w:r>
          </w:p>
        </w:tc>
        <w:tc>
          <w:tcPr>
            <w:tcW w:w="2409" w:type="dxa"/>
            <w:gridSpan w:val="2"/>
            <w:vAlign w:val="center"/>
          </w:tcPr>
          <w:p w14:paraId="5197315D" w14:textId="77777777" w:rsidR="00865147" w:rsidRPr="00E728F1" w:rsidRDefault="00E728F1" w:rsidP="00E728F1">
            <w:pPr>
              <w:pStyle w:val="Title"/>
              <w:ind w:right="-759"/>
              <w:rPr>
                <w:rFonts w:ascii="Arial" w:hAnsi="Arial" w:cs="Arial"/>
                <w:bCs/>
                <w:sz w:val="23"/>
                <w:lang w:val="en-GB"/>
              </w:rPr>
            </w:pPr>
            <w:r w:rsidRPr="00E728F1">
              <w:rPr>
                <w:rFonts w:ascii="Arial" w:hAnsi="Arial" w:cs="Arial"/>
                <w:bCs/>
                <w:sz w:val="23"/>
                <w:lang w:val="en-GB"/>
              </w:rPr>
              <w:t>Housing</w:t>
            </w:r>
          </w:p>
        </w:tc>
        <w:tc>
          <w:tcPr>
            <w:tcW w:w="1560" w:type="dxa"/>
            <w:gridSpan w:val="2"/>
            <w:vAlign w:val="center"/>
          </w:tcPr>
          <w:p w14:paraId="304DAA7B"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SECTION:</w:t>
            </w:r>
          </w:p>
        </w:tc>
        <w:tc>
          <w:tcPr>
            <w:tcW w:w="2976" w:type="dxa"/>
            <w:gridSpan w:val="4"/>
            <w:vAlign w:val="center"/>
          </w:tcPr>
          <w:p w14:paraId="2E920787" w14:textId="77777777" w:rsidR="003F742B" w:rsidRPr="00E728F1" w:rsidRDefault="00E728F1" w:rsidP="00E728F1">
            <w:pPr>
              <w:pStyle w:val="Title"/>
              <w:ind w:right="33"/>
              <w:rPr>
                <w:rFonts w:ascii="Arial" w:hAnsi="Arial" w:cs="Arial"/>
                <w:bCs/>
                <w:sz w:val="23"/>
                <w:lang w:val="en-GB"/>
              </w:rPr>
            </w:pPr>
            <w:r w:rsidRPr="00E728F1">
              <w:rPr>
                <w:rFonts w:ascii="Arial" w:hAnsi="Arial" w:cs="Arial"/>
                <w:bCs/>
                <w:sz w:val="23"/>
                <w:lang w:val="en-GB"/>
              </w:rPr>
              <w:t>Housing Property Services</w:t>
            </w:r>
          </w:p>
        </w:tc>
      </w:tr>
      <w:tr w:rsidR="003F742B" w14:paraId="02692957" w14:textId="77777777" w:rsidTr="005D1A1F">
        <w:trPr>
          <w:cantSplit/>
          <w:trHeight w:val="597"/>
        </w:trPr>
        <w:tc>
          <w:tcPr>
            <w:tcW w:w="2944" w:type="dxa"/>
            <w:vAlign w:val="center"/>
          </w:tcPr>
          <w:p w14:paraId="753D3275"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POST HOLDER:</w:t>
            </w:r>
          </w:p>
        </w:tc>
        <w:tc>
          <w:tcPr>
            <w:tcW w:w="6945" w:type="dxa"/>
            <w:gridSpan w:val="8"/>
            <w:vAlign w:val="center"/>
          </w:tcPr>
          <w:p w14:paraId="47C5981B" w14:textId="132A16CC" w:rsidR="003F742B" w:rsidRPr="00C54472" w:rsidRDefault="00FE44E4" w:rsidP="00E728F1">
            <w:pPr>
              <w:pStyle w:val="Title"/>
              <w:ind w:right="-759"/>
              <w:rPr>
                <w:rFonts w:ascii="Arial" w:hAnsi="Arial" w:cs="Arial"/>
                <w:bCs/>
                <w:sz w:val="23"/>
                <w:lang w:val="en-GB"/>
              </w:rPr>
            </w:pPr>
            <w:r>
              <w:rPr>
                <w:rFonts w:ascii="Arial" w:hAnsi="Arial" w:cs="Arial"/>
                <w:bCs/>
                <w:sz w:val="23"/>
                <w:lang w:val="en-GB"/>
              </w:rPr>
              <w:t>Vacant</w:t>
            </w:r>
          </w:p>
        </w:tc>
      </w:tr>
      <w:tr w:rsidR="003F742B" w14:paraId="74081185" w14:textId="77777777" w:rsidTr="005D1A1F">
        <w:trPr>
          <w:cantSplit/>
          <w:trHeight w:val="597"/>
        </w:trPr>
        <w:tc>
          <w:tcPr>
            <w:tcW w:w="2944" w:type="dxa"/>
            <w:vAlign w:val="center"/>
          </w:tcPr>
          <w:p w14:paraId="1763A6CE"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EMPLOYMENT STATUS:</w:t>
            </w:r>
          </w:p>
        </w:tc>
        <w:tc>
          <w:tcPr>
            <w:tcW w:w="2409" w:type="dxa"/>
            <w:gridSpan w:val="2"/>
            <w:vAlign w:val="center"/>
          </w:tcPr>
          <w:p w14:paraId="6502E927" w14:textId="77777777" w:rsidR="003F742B" w:rsidRPr="00C54472" w:rsidRDefault="00E728F1" w:rsidP="00E728F1">
            <w:pPr>
              <w:pStyle w:val="Title"/>
              <w:ind w:right="-759"/>
              <w:rPr>
                <w:rFonts w:ascii="Arial" w:hAnsi="Arial" w:cs="Arial"/>
                <w:bCs/>
                <w:sz w:val="23"/>
                <w:lang w:val="en-GB"/>
              </w:rPr>
            </w:pPr>
            <w:r>
              <w:rPr>
                <w:rFonts w:ascii="Arial" w:hAnsi="Arial" w:cs="Arial"/>
                <w:bCs/>
                <w:sz w:val="23"/>
                <w:lang w:val="en-GB"/>
              </w:rPr>
              <w:t>Permanent</w:t>
            </w:r>
          </w:p>
        </w:tc>
        <w:tc>
          <w:tcPr>
            <w:tcW w:w="2835" w:type="dxa"/>
            <w:gridSpan w:val="4"/>
            <w:vAlign w:val="center"/>
          </w:tcPr>
          <w:p w14:paraId="3BB7767A" w14:textId="77777777" w:rsidR="003F742B" w:rsidRDefault="003F742B" w:rsidP="00E728F1">
            <w:pPr>
              <w:pStyle w:val="Title"/>
              <w:ind w:right="-759"/>
              <w:rPr>
                <w:rFonts w:ascii="Arial" w:hAnsi="Arial" w:cs="Arial"/>
                <w:sz w:val="23"/>
                <w:lang w:val="en-GB"/>
              </w:rPr>
            </w:pPr>
            <w:r>
              <w:rPr>
                <w:rFonts w:ascii="Arial" w:hAnsi="Arial" w:cs="Arial"/>
                <w:b/>
                <w:bCs/>
                <w:sz w:val="23"/>
                <w:lang w:val="en-GB"/>
              </w:rPr>
              <w:t xml:space="preserve">END DATE </w:t>
            </w:r>
            <w:r>
              <w:rPr>
                <w:rFonts w:ascii="Arial" w:hAnsi="Arial" w:cs="Arial"/>
                <w:sz w:val="23"/>
                <w:lang w:val="en-GB"/>
              </w:rPr>
              <w:t>(if applicable)</w:t>
            </w:r>
            <w:r>
              <w:rPr>
                <w:rFonts w:ascii="Arial" w:hAnsi="Arial" w:cs="Arial"/>
                <w:b/>
                <w:bCs/>
                <w:sz w:val="23"/>
                <w:lang w:val="en-GB"/>
              </w:rPr>
              <w:t>:</w:t>
            </w:r>
          </w:p>
        </w:tc>
        <w:tc>
          <w:tcPr>
            <w:tcW w:w="1701" w:type="dxa"/>
            <w:gridSpan w:val="2"/>
            <w:vAlign w:val="center"/>
          </w:tcPr>
          <w:p w14:paraId="08490316" w14:textId="521EE8B2" w:rsidR="003F742B" w:rsidRPr="006378EA" w:rsidRDefault="006378EA" w:rsidP="00E728F1">
            <w:pPr>
              <w:pStyle w:val="Title"/>
              <w:ind w:right="-759"/>
              <w:rPr>
                <w:rFonts w:ascii="Arial" w:hAnsi="Arial" w:cs="Arial"/>
                <w:sz w:val="23"/>
                <w:lang w:val="en-GB"/>
              </w:rPr>
            </w:pPr>
            <w:r w:rsidRPr="006378EA">
              <w:rPr>
                <w:rFonts w:ascii="Arial" w:hAnsi="Arial" w:cs="Arial"/>
                <w:sz w:val="23"/>
                <w:lang w:val="en-GB"/>
              </w:rPr>
              <w:t>N/A</w:t>
            </w:r>
          </w:p>
        </w:tc>
      </w:tr>
      <w:tr w:rsidR="003F742B" w14:paraId="3AD20C2A" w14:textId="77777777" w:rsidTr="005D1A1F">
        <w:trPr>
          <w:cantSplit/>
          <w:trHeight w:val="597"/>
        </w:trPr>
        <w:tc>
          <w:tcPr>
            <w:tcW w:w="2944" w:type="dxa"/>
            <w:vAlign w:val="center"/>
          </w:tcPr>
          <w:p w14:paraId="749513CC"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CAR ALLOWANCE:</w:t>
            </w:r>
          </w:p>
        </w:tc>
        <w:tc>
          <w:tcPr>
            <w:tcW w:w="2409" w:type="dxa"/>
            <w:gridSpan w:val="2"/>
            <w:vAlign w:val="center"/>
          </w:tcPr>
          <w:p w14:paraId="16257C50" w14:textId="00A1C87D" w:rsidR="003F742B" w:rsidRPr="00C54472" w:rsidRDefault="00C968C9" w:rsidP="00E728F1">
            <w:pPr>
              <w:pStyle w:val="Title"/>
              <w:ind w:right="-759"/>
              <w:rPr>
                <w:rFonts w:ascii="Arial" w:hAnsi="Arial" w:cs="Arial"/>
                <w:bCs/>
                <w:sz w:val="23"/>
                <w:lang w:val="en-GB"/>
              </w:rPr>
            </w:pPr>
            <w:r>
              <w:rPr>
                <w:rFonts w:ascii="Arial" w:hAnsi="Arial" w:cs="Arial"/>
                <w:bCs/>
                <w:sz w:val="23"/>
                <w:lang w:val="en-GB"/>
              </w:rPr>
              <w:t>Essential</w:t>
            </w:r>
          </w:p>
        </w:tc>
        <w:tc>
          <w:tcPr>
            <w:tcW w:w="2835" w:type="dxa"/>
            <w:gridSpan w:val="4"/>
            <w:vAlign w:val="center"/>
          </w:tcPr>
          <w:p w14:paraId="371EBEA3" w14:textId="77777777" w:rsidR="003F742B" w:rsidRDefault="00077FDB" w:rsidP="00E728F1">
            <w:pPr>
              <w:pStyle w:val="Title"/>
              <w:ind w:right="-759"/>
              <w:rPr>
                <w:rFonts w:ascii="Arial" w:hAnsi="Arial" w:cs="Arial"/>
                <w:b/>
                <w:bCs/>
                <w:sz w:val="23"/>
                <w:lang w:val="en-GB"/>
              </w:rPr>
            </w:pPr>
            <w:r>
              <w:rPr>
                <w:rFonts w:ascii="Arial" w:hAnsi="Arial" w:cs="Arial"/>
                <w:b/>
                <w:bCs/>
                <w:sz w:val="23"/>
                <w:lang w:val="en-GB"/>
              </w:rPr>
              <w:t>DBS CERTIFICATE</w:t>
            </w:r>
            <w:r w:rsidR="003F742B">
              <w:rPr>
                <w:rFonts w:ascii="Arial" w:hAnsi="Arial" w:cs="Arial"/>
                <w:b/>
                <w:bCs/>
                <w:sz w:val="23"/>
                <w:lang w:val="en-GB"/>
              </w:rPr>
              <w:t>:</w:t>
            </w:r>
          </w:p>
        </w:tc>
        <w:tc>
          <w:tcPr>
            <w:tcW w:w="1701" w:type="dxa"/>
            <w:gridSpan w:val="2"/>
            <w:vAlign w:val="center"/>
          </w:tcPr>
          <w:p w14:paraId="3184482F" w14:textId="792AB36B" w:rsidR="003F742B" w:rsidRPr="00C54472" w:rsidRDefault="00E728F1" w:rsidP="00E728F1">
            <w:pPr>
              <w:pStyle w:val="Title"/>
              <w:ind w:right="-759"/>
              <w:rPr>
                <w:rFonts w:ascii="Arial" w:hAnsi="Arial" w:cs="Arial"/>
                <w:bCs/>
                <w:sz w:val="23"/>
                <w:lang w:val="en-GB"/>
              </w:rPr>
            </w:pPr>
            <w:r>
              <w:rPr>
                <w:rFonts w:ascii="Arial" w:hAnsi="Arial" w:cs="Arial"/>
                <w:bCs/>
                <w:sz w:val="23"/>
                <w:lang w:val="en-GB"/>
              </w:rPr>
              <w:t>No</w:t>
            </w:r>
            <w:r w:rsidR="00765079">
              <w:rPr>
                <w:rFonts w:ascii="Arial" w:hAnsi="Arial" w:cs="Arial"/>
                <w:bCs/>
                <w:sz w:val="23"/>
                <w:lang w:val="en-GB"/>
              </w:rPr>
              <w:t>ne</w:t>
            </w:r>
          </w:p>
        </w:tc>
      </w:tr>
      <w:tr w:rsidR="003F742B" w14:paraId="7060E450" w14:textId="77777777" w:rsidTr="005D1A1F">
        <w:trPr>
          <w:cantSplit/>
          <w:trHeight w:val="597"/>
        </w:trPr>
        <w:tc>
          <w:tcPr>
            <w:tcW w:w="2944" w:type="dxa"/>
            <w:vAlign w:val="center"/>
          </w:tcPr>
          <w:p w14:paraId="27297FFA"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PROFESSIONAL FEE:</w:t>
            </w:r>
          </w:p>
        </w:tc>
        <w:tc>
          <w:tcPr>
            <w:tcW w:w="2409" w:type="dxa"/>
            <w:gridSpan w:val="2"/>
            <w:vAlign w:val="center"/>
          </w:tcPr>
          <w:p w14:paraId="7E1F4FB1" w14:textId="46D09277" w:rsidR="003F742B" w:rsidRPr="00C54472" w:rsidRDefault="00E728F1" w:rsidP="00E728F1">
            <w:pPr>
              <w:pStyle w:val="Title"/>
              <w:ind w:right="-759"/>
              <w:rPr>
                <w:rFonts w:ascii="Arial" w:hAnsi="Arial" w:cs="Arial"/>
                <w:bCs/>
                <w:sz w:val="23"/>
                <w:lang w:val="en-GB"/>
              </w:rPr>
            </w:pPr>
            <w:r>
              <w:rPr>
                <w:rFonts w:ascii="Arial" w:hAnsi="Arial" w:cs="Arial"/>
                <w:bCs/>
                <w:sz w:val="23"/>
                <w:lang w:val="en-GB"/>
              </w:rPr>
              <w:t>One</w:t>
            </w:r>
            <w:r w:rsidR="00846246">
              <w:rPr>
                <w:rFonts w:ascii="Arial" w:hAnsi="Arial" w:cs="Arial"/>
                <w:bCs/>
                <w:sz w:val="23"/>
                <w:lang w:val="en-GB"/>
              </w:rPr>
              <w:t xml:space="preserve"> per annum</w:t>
            </w:r>
          </w:p>
        </w:tc>
        <w:tc>
          <w:tcPr>
            <w:tcW w:w="2835" w:type="dxa"/>
            <w:gridSpan w:val="4"/>
            <w:vAlign w:val="center"/>
          </w:tcPr>
          <w:p w14:paraId="12412A25"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HOURS OF WORK:</w:t>
            </w:r>
          </w:p>
        </w:tc>
        <w:tc>
          <w:tcPr>
            <w:tcW w:w="1701" w:type="dxa"/>
            <w:gridSpan w:val="2"/>
            <w:vAlign w:val="center"/>
          </w:tcPr>
          <w:p w14:paraId="68FA9632" w14:textId="11B36149" w:rsidR="003F742B" w:rsidRPr="00C54472" w:rsidRDefault="00E728F1" w:rsidP="00E728F1">
            <w:pPr>
              <w:pStyle w:val="Title"/>
              <w:ind w:right="-759"/>
              <w:rPr>
                <w:rFonts w:ascii="Arial" w:hAnsi="Arial" w:cs="Arial"/>
                <w:bCs/>
                <w:sz w:val="23"/>
                <w:lang w:val="en-GB"/>
              </w:rPr>
            </w:pPr>
            <w:r>
              <w:rPr>
                <w:rFonts w:ascii="Arial" w:hAnsi="Arial" w:cs="Arial"/>
                <w:bCs/>
                <w:sz w:val="23"/>
                <w:lang w:val="en-GB"/>
              </w:rPr>
              <w:t>37</w:t>
            </w:r>
            <w:r w:rsidR="000C6E1E">
              <w:rPr>
                <w:rFonts w:ascii="Arial" w:hAnsi="Arial" w:cs="Arial"/>
                <w:bCs/>
                <w:sz w:val="23"/>
                <w:lang w:val="en-GB"/>
              </w:rPr>
              <w:t xml:space="preserve"> per week</w:t>
            </w:r>
          </w:p>
        </w:tc>
      </w:tr>
      <w:tr w:rsidR="003F742B" w14:paraId="1407E839" w14:textId="77777777" w:rsidTr="005D1A1F">
        <w:trPr>
          <w:cantSplit/>
          <w:trHeight w:val="597"/>
        </w:trPr>
        <w:tc>
          <w:tcPr>
            <w:tcW w:w="2944" w:type="dxa"/>
            <w:vAlign w:val="center"/>
          </w:tcPr>
          <w:p w14:paraId="5023BD55"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REPORTS TO:</w:t>
            </w:r>
          </w:p>
        </w:tc>
        <w:tc>
          <w:tcPr>
            <w:tcW w:w="6945" w:type="dxa"/>
            <w:gridSpan w:val="8"/>
            <w:vAlign w:val="center"/>
          </w:tcPr>
          <w:p w14:paraId="062351DB" w14:textId="2255526B" w:rsidR="003F742B" w:rsidRPr="00E728F1" w:rsidRDefault="00C968C9" w:rsidP="00E728F1">
            <w:pPr>
              <w:pStyle w:val="Title"/>
              <w:ind w:right="-759"/>
              <w:rPr>
                <w:rFonts w:ascii="Arial" w:hAnsi="Arial" w:cs="Arial"/>
                <w:bCs/>
                <w:sz w:val="23"/>
                <w:lang w:val="en-GB"/>
              </w:rPr>
            </w:pPr>
            <w:r>
              <w:rPr>
                <w:rFonts w:ascii="Arial" w:hAnsi="Arial" w:cs="Arial"/>
                <w:bCs/>
                <w:sz w:val="23"/>
                <w:lang w:val="en-GB"/>
              </w:rPr>
              <w:t>Assistant Manager (Compliance)</w:t>
            </w:r>
          </w:p>
        </w:tc>
      </w:tr>
      <w:tr w:rsidR="003F742B" w14:paraId="09716FC2" w14:textId="77777777">
        <w:tc>
          <w:tcPr>
            <w:tcW w:w="9889" w:type="dxa"/>
            <w:gridSpan w:val="9"/>
          </w:tcPr>
          <w:p w14:paraId="0E6485E3" w14:textId="77777777" w:rsidR="001C5741" w:rsidRDefault="001C5741" w:rsidP="001C5741">
            <w:pPr>
              <w:pStyle w:val="Title"/>
              <w:ind w:right="81"/>
              <w:jc w:val="both"/>
              <w:rPr>
                <w:rFonts w:ascii="Arial" w:hAnsi="Arial" w:cs="Arial"/>
                <w:b/>
                <w:lang w:val="en-GB"/>
              </w:rPr>
            </w:pPr>
          </w:p>
          <w:p w14:paraId="41710B43"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Job Purpose</w:t>
            </w:r>
          </w:p>
          <w:p w14:paraId="28C9F337" w14:textId="77777777" w:rsidR="003F742B" w:rsidRPr="00E728F1" w:rsidRDefault="003F742B" w:rsidP="00E728F1">
            <w:pPr>
              <w:pStyle w:val="Title"/>
              <w:ind w:left="425" w:right="175"/>
              <w:jc w:val="both"/>
              <w:rPr>
                <w:rFonts w:ascii="Arial" w:hAnsi="Arial" w:cs="Arial"/>
                <w:lang w:val="en-GB"/>
              </w:rPr>
            </w:pPr>
          </w:p>
          <w:p w14:paraId="668451B4" w14:textId="77777777" w:rsidR="00E728F1" w:rsidRPr="00E728F1" w:rsidRDefault="00E728F1" w:rsidP="00E728F1">
            <w:pPr>
              <w:pStyle w:val="Title"/>
              <w:ind w:left="425" w:right="175"/>
              <w:jc w:val="both"/>
              <w:rPr>
                <w:rFonts w:ascii="Arial" w:hAnsi="Arial" w:cs="Arial"/>
                <w:lang w:val="en-GB"/>
              </w:rPr>
            </w:pPr>
            <w:r w:rsidRPr="00E728F1">
              <w:rPr>
                <w:rFonts w:ascii="Arial" w:hAnsi="Arial" w:cs="Arial"/>
                <w:lang w:val="en-GB"/>
              </w:rPr>
              <w:t xml:space="preserve">As </w:t>
            </w:r>
            <w:r>
              <w:rPr>
                <w:rFonts w:ascii="Arial" w:hAnsi="Arial" w:cs="Arial"/>
                <w:lang w:val="en-GB"/>
              </w:rPr>
              <w:t>Senior Gas</w:t>
            </w:r>
            <w:r w:rsidRPr="00E728F1">
              <w:rPr>
                <w:rFonts w:ascii="Arial" w:hAnsi="Arial" w:cs="Arial"/>
                <w:lang w:val="en-GB"/>
              </w:rPr>
              <w:t xml:space="preserve"> Officer, the post</w:t>
            </w:r>
            <w:r w:rsidR="00D72A05">
              <w:rPr>
                <w:rFonts w:ascii="Arial" w:hAnsi="Arial" w:cs="Arial"/>
                <w:lang w:val="en-GB"/>
              </w:rPr>
              <w:t xml:space="preserve"> </w:t>
            </w:r>
            <w:r w:rsidRPr="00E728F1">
              <w:rPr>
                <w:rFonts w:ascii="Arial" w:hAnsi="Arial" w:cs="Arial"/>
                <w:lang w:val="en-GB"/>
              </w:rPr>
              <w:t>holder is responsible f</w:t>
            </w:r>
            <w:r w:rsidR="00D72A05">
              <w:rPr>
                <w:rFonts w:ascii="Arial" w:hAnsi="Arial" w:cs="Arial"/>
                <w:lang w:val="en-GB"/>
              </w:rPr>
              <w:t>or the effective delivery of gas, solid</w:t>
            </w:r>
            <w:r>
              <w:rPr>
                <w:rFonts w:ascii="Arial" w:hAnsi="Arial" w:cs="Arial"/>
                <w:lang w:val="en-GB"/>
              </w:rPr>
              <w:t xml:space="preserve"> fuel</w:t>
            </w:r>
            <w:r w:rsidR="00D72A05">
              <w:rPr>
                <w:rFonts w:ascii="Arial" w:hAnsi="Arial" w:cs="Arial"/>
                <w:lang w:val="en-GB"/>
              </w:rPr>
              <w:t xml:space="preserve"> and renewable technology</w:t>
            </w:r>
            <w:r>
              <w:rPr>
                <w:rFonts w:ascii="Arial" w:hAnsi="Arial" w:cs="Arial"/>
                <w:lang w:val="en-GB"/>
              </w:rPr>
              <w:t xml:space="preserve"> servicing, maintenance and upgrade programmes</w:t>
            </w:r>
            <w:r w:rsidRPr="00E728F1">
              <w:rPr>
                <w:rFonts w:ascii="Arial" w:hAnsi="Arial" w:cs="Arial"/>
                <w:lang w:val="en-GB"/>
              </w:rPr>
              <w:t xml:space="preserve"> to the Council’s housing stock.</w:t>
            </w:r>
          </w:p>
          <w:p w14:paraId="7D3F6697" w14:textId="77777777" w:rsidR="00E728F1" w:rsidRPr="00E728F1" w:rsidRDefault="00E728F1" w:rsidP="00E728F1">
            <w:pPr>
              <w:pStyle w:val="Title"/>
              <w:ind w:left="425" w:right="175"/>
              <w:jc w:val="both"/>
              <w:rPr>
                <w:rFonts w:ascii="Arial" w:hAnsi="Arial" w:cs="Arial"/>
                <w:lang w:val="en-GB"/>
              </w:rPr>
            </w:pPr>
          </w:p>
          <w:p w14:paraId="044FA6E5" w14:textId="77777777" w:rsidR="003F742B" w:rsidRDefault="00F92C85">
            <w:pPr>
              <w:pStyle w:val="Title"/>
              <w:numPr>
                <w:ilvl w:val="0"/>
                <w:numId w:val="12"/>
              </w:numPr>
              <w:ind w:right="81"/>
              <w:jc w:val="both"/>
              <w:rPr>
                <w:rFonts w:ascii="Arial" w:hAnsi="Arial" w:cs="Arial"/>
                <w:b/>
                <w:lang w:val="en-GB"/>
              </w:rPr>
            </w:pPr>
            <w:r>
              <w:rPr>
                <w:rFonts w:ascii="Arial" w:hAnsi="Arial" w:cs="Arial"/>
                <w:b/>
                <w:lang w:val="en-GB"/>
              </w:rPr>
              <w:t>Job D</w:t>
            </w:r>
            <w:r w:rsidR="003F742B">
              <w:rPr>
                <w:rFonts w:ascii="Arial" w:hAnsi="Arial" w:cs="Arial"/>
                <w:b/>
                <w:lang w:val="en-GB"/>
              </w:rPr>
              <w:t>imension</w:t>
            </w:r>
          </w:p>
          <w:p w14:paraId="7EC2525D" w14:textId="77777777" w:rsidR="00E728F1" w:rsidRPr="00E728F1" w:rsidRDefault="00E728F1" w:rsidP="00E728F1">
            <w:pPr>
              <w:pStyle w:val="Title"/>
              <w:ind w:left="425" w:right="175"/>
              <w:jc w:val="both"/>
              <w:rPr>
                <w:rFonts w:ascii="Arial" w:hAnsi="Arial" w:cs="Arial"/>
                <w:lang w:val="en-GB"/>
              </w:rPr>
            </w:pPr>
          </w:p>
          <w:p w14:paraId="7FDEBC4F" w14:textId="77777777" w:rsidR="00E728F1" w:rsidRDefault="0033605F" w:rsidP="00E728F1">
            <w:pPr>
              <w:pStyle w:val="Title"/>
              <w:ind w:left="425" w:right="175"/>
              <w:jc w:val="both"/>
              <w:rPr>
                <w:rFonts w:ascii="Arial" w:hAnsi="Arial" w:cs="Arial"/>
                <w:lang w:val="en-GB"/>
              </w:rPr>
            </w:pPr>
            <w:r w:rsidRPr="0033605F">
              <w:rPr>
                <w:rFonts w:ascii="Arial" w:hAnsi="Arial" w:cs="Arial"/>
                <w:lang w:val="en-GB"/>
              </w:rPr>
              <w:t>To assist with the formulation and implementation of annual programmes of planned and cyclical maintenance for gas</w:t>
            </w:r>
            <w:r w:rsidR="003071CC">
              <w:rPr>
                <w:rFonts w:ascii="Arial" w:hAnsi="Arial" w:cs="Arial"/>
                <w:lang w:val="en-GB"/>
              </w:rPr>
              <w:t xml:space="preserve">, </w:t>
            </w:r>
            <w:r w:rsidR="006B0705">
              <w:rPr>
                <w:rFonts w:ascii="Arial" w:hAnsi="Arial" w:cs="Arial"/>
                <w:lang w:val="en-GB"/>
              </w:rPr>
              <w:t>solid fuel</w:t>
            </w:r>
            <w:r w:rsidRPr="0033605F">
              <w:rPr>
                <w:rFonts w:ascii="Arial" w:hAnsi="Arial" w:cs="Arial"/>
                <w:lang w:val="en-GB"/>
              </w:rPr>
              <w:t xml:space="preserve"> </w:t>
            </w:r>
            <w:r w:rsidR="003071CC">
              <w:rPr>
                <w:rFonts w:ascii="Arial" w:hAnsi="Arial" w:cs="Arial"/>
                <w:lang w:val="en-GB"/>
              </w:rPr>
              <w:t xml:space="preserve">and renewable technology </w:t>
            </w:r>
            <w:r w:rsidR="003071CC" w:rsidRPr="003071CC">
              <w:rPr>
                <w:rFonts w:ascii="Arial" w:hAnsi="Arial" w:cs="Arial"/>
                <w:lang w:val="en-GB"/>
              </w:rPr>
              <w:t>servicing, maintenance and upgrade programmes</w:t>
            </w:r>
            <w:r w:rsidR="003071CC">
              <w:rPr>
                <w:rFonts w:ascii="Arial" w:hAnsi="Arial" w:cs="Arial"/>
                <w:lang w:val="en-GB"/>
              </w:rPr>
              <w:t>.</w:t>
            </w:r>
          </w:p>
          <w:p w14:paraId="1EEB0CBA" w14:textId="77777777" w:rsidR="0033605F" w:rsidRDefault="0033605F" w:rsidP="00E728F1">
            <w:pPr>
              <w:pStyle w:val="Title"/>
              <w:ind w:left="425" w:right="175"/>
              <w:jc w:val="both"/>
              <w:rPr>
                <w:rFonts w:ascii="Arial" w:hAnsi="Arial" w:cs="Arial"/>
                <w:lang w:val="en-GB"/>
              </w:rPr>
            </w:pPr>
          </w:p>
          <w:p w14:paraId="3A53EFF2" w14:textId="77777777" w:rsidR="0033605F" w:rsidRDefault="0033605F" w:rsidP="00E728F1">
            <w:pPr>
              <w:pStyle w:val="Title"/>
              <w:ind w:left="425" w:right="175"/>
              <w:jc w:val="both"/>
              <w:rPr>
                <w:rFonts w:ascii="Arial" w:hAnsi="Arial" w:cs="Arial"/>
                <w:lang w:val="en-GB"/>
              </w:rPr>
            </w:pPr>
            <w:r w:rsidRPr="0033605F">
              <w:rPr>
                <w:rFonts w:ascii="Arial" w:hAnsi="Arial" w:cs="Arial"/>
                <w:lang w:val="en-GB"/>
              </w:rPr>
              <w:t>To undertake the on-site supervision of planned and cyclica</w:t>
            </w:r>
            <w:r w:rsidR="00657391">
              <w:rPr>
                <w:rFonts w:ascii="Arial" w:hAnsi="Arial" w:cs="Arial"/>
                <w:lang w:val="en-GB"/>
              </w:rPr>
              <w:t xml:space="preserve">l maintenance contracts for gas, </w:t>
            </w:r>
            <w:r>
              <w:rPr>
                <w:rFonts w:ascii="Arial" w:hAnsi="Arial" w:cs="Arial"/>
                <w:lang w:val="en-GB"/>
              </w:rPr>
              <w:t xml:space="preserve">solid fuel </w:t>
            </w:r>
            <w:r w:rsidR="00657391">
              <w:rPr>
                <w:rFonts w:ascii="Arial" w:hAnsi="Arial" w:cs="Arial"/>
                <w:lang w:val="en-GB"/>
              </w:rPr>
              <w:t xml:space="preserve">and renewable technology </w:t>
            </w:r>
            <w:r w:rsidRPr="0033605F">
              <w:rPr>
                <w:rFonts w:ascii="Arial" w:hAnsi="Arial" w:cs="Arial"/>
                <w:lang w:val="en-GB"/>
              </w:rPr>
              <w:t>services and other works</w:t>
            </w:r>
            <w:r>
              <w:rPr>
                <w:rFonts w:ascii="Arial" w:hAnsi="Arial" w:cs="Arial"/>
                <w:lang w:val="en-GB"/>
              </w:rPr>
              <w:t>.</w:t>
            </w:r>
          </w:p>
          <w:p w14:paraId="4128EF7B" w14:textId="77777777" w:rsidR="0033605F" w:rsidRDefault="0033605F" w:rsidP="00E728F1">
            <w:pPr>
              <w:pStyle w:val="Title"/>
              <w:ind w:left="425" w:right="175"/>
              <w:jc w:val="both"/>
              <w:rPr>
                <w:rFonts w:ascii="Arial" w:hAnsi="Arial" w:cs="Arial"/>
                <w:lang w:val="en-GB"/>
              </w:rPr>
            </w:pPr>
          </w:p>
          <w:p w14:paraId="5A780FFB" w14:textId="61A205C7" w:rsidR="0033605F" w:rsidRPr="00E728F1" w:rsidRDefault="0033605F" w:rsidP="00E728F1">
            <w:pPr>
              <w:pStyle w:val="Title"/>
              <w:ind w:left="425" w:right="175"/>
              <w:jc w:val="both"/>
              <w:rPr>
                <w:rFonts w:ascii="Arial" w:hAnsi="Arial" w:cs="Arial"/>
                <w:lang w:val="en-GB"/>
              </w:rPr>
            </w:pPr>
            <w:r w:rsidRPr="0033605F">
              <w:rPr>
                <w:rFonts w:ascii="Arial" w:hAnsi="Arial" w:cs="Arial"/>
                <w:lang w:val="en-GB"/>
              </w:rPr>
              <w:t>To assist in the development and review of the Council’s service standards, specifications and contract documents for gas services and other works</w:t>
            </w:r>
            <w:r w:rsidR="00B2487F">
              <w:rPr>
                <w:rFonts w:ascii="Arial" w:hAnsi="Arial" w:cs="Arial"/>
                <w:lang w:val="en-GB"/>
              </w:rPr>
              <w:t>.</w:t>
            </w:r>
          </w:p>
          <w:p w14:paraId="4B0A0944" w14:textId="77777777" w:rsidR="00E728F1" w:rsidRPr="00E728F1" w:rsidRDefault="00E728F1" w:rsidP="00E728F1">
            <w:pPr>
              <w:pStyle w:val="Title"/>
              <w:ind w:left="425" w:right="175"/>
              <w:jc w:val="both"/>
              <w:rPr>
                <w:rFonts w:ascii="Arial" w:hAnsi="Arial" w:cs="Arial"/>
                <w:lang w:val="en-GB"/>
              </w:rPr>
            </w:pPr>
          </w:p>
          <w:p w14:paraId="5B1263EC"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Organisational Structure</w:t>
            </w:r>
          </w:p>
          <w:p w14:paraId="6B9035FD" w14:textId="77777777" w:rsidR="00E728F1" w:rsidRPr="00E728F1" w:rsidRDefault="00E728F1" w:rsidP="00E728F1">
            <w:pPr>
              <w:pStyle w:val="Title"/>
              <w:ind w:left="425" w:right="175"/>
              <w:jc w:val="both"/>
              <w:rPr>
                <w:rFonts w:ascii="Arial" w:hAnsi="Arial" w:cs="Arial"/>
                <w:lang w:val="en-GB"/>
              </w:rPr>
            </w:pPr>
          </w:p>
          <w:p w14:paraId="16742246" w14:textId="61E8FB1F" w:rsidR="00E728F1" w:rsidRPr="00E728F1" w:rsidRDefault="0033605F" w:rsidP="00E728F1">
            <w:pPr>
              <w:pStyle w:val="Title"/>
              <w:ind w:left="425" w:right="175"/>
              <w:jc w:val="both"/>
              <w:rPr>
                <w:rFonts w:ascii="Arial" w:hAnsi="Arial" w:cs="Arial"/>
                <w:lang w:val="en-GB"/>
              </w:rPr>
            </w:pPr>
            <w:r>
              <w:rPr>
                <w:rFonts w:ascii="Arial" w:hAnsi="Arial" w:cs="Arial"/>
                <w:lang w:val="en-GB"/>
              </w:rPr>
              <w:t xml:space="preserve">The </w:t>
            </w:r>
            <w:r>
              <w:rPr>
                <w:rFonts w:ascii="Arial" w:hAnsi="Arial" w:cs="Arial"/>
                <w:bCs/>
                <w:lang w:val="en-GB"/>
              </w:rPr>
              <w:t xml:space="preserve">Senior Gas Officer reports to the </w:t>
            </w:r>
            <w:r w:rsidR="00C968C9">
              <w:rPr>
                <w:rFonts w:ascii="Arial" w:hAnsi="Arial" w:cs="Arial"/>
                <w:bCs/>
                <w:lang w:val="en-GB"/>
              </w:rPr>
              <w:t>Assistant Manager (</w:t>
            </w:r>
            <w:r w:rsidR="00657391">
              <w:rPr>
                <w:rFonts w:ascii="Arial" w:hAnsi="Arial" w:cs="Arial"/>
                <w:bCs/>
                <w:sz w:val="23"/>
                <w:lang w:val="en-GB"/>
              </w:rPr>
              <w:t>Compliance</w:t>
            </w:r>
            <w:r w:rsidR="00C968C9">
              <w:rPr>
                <w:rFonts w:ascii="Arial" w:hAnsi="Arial" w:cs="Arial"/>
                <w:bCs/>
                <w:sz w:val="23"/>
                <w:lang w:val="en-GB"/>
              </w:rPr>
              <w:t>)</w:t>
            </w:r>
            <w:r>
              <w:rPr>
                <w:rFonts w:ascii="Arial" w:hAnsi="Arial" w:cs="Arial"/>
                <w:bCs/>
                <w:sz w:val="23"/>
                <w:lang w:val="en-GB"/>
              </w:rPr>
              <w:t>.</w:t>
            </w:r>
          </w:p>
          <w:p w14:paraId="0053988C" w14:textId="77777777" w:rsidR="003F742B" w:rsidRDefault="003F742B">
            <w:pPr>
              <w:pStyle w:val="Title"/>
              <w:ind w:right="81"/>
              <w:jc w:val="both"/>
              <w:rPr>
                <w:rFonts w:ascii="Arial" w:hAnsi="Arial" w:cs="Arial"/>
                <w:b/>
                <w:lang w:val="en-GB"/>
              </w:rPr>
            </w:pPr>
          </w:p>
          <w:p w14:paraId="220FE06B"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Key Responsibilities</w:t>
            </w:r>
          </w:p>
          <w:p w14:paraId="56212D22" w14:textId="77777777" w:rsidR="00E728F1" w:rsidRPr="00E728F1" w:rsidRDefault="00E728F1" w:rsidP="00E728F1">
            <w:pPr>
              <w:pStyle w:val="Title"/>
              <w:ind w:left="425" w:right="175"/>
              <w:jc w:val="both"/>
              <w:rPr>
                <w:rFonts w:ascii="Arial" w:hAnsi="Arial" w:cs="Arial"/>
                <w:lang w:val="en-GB"/>
              </w:rPr>
            </w:pPr>
          </w:p>
          <w:p w14:paraId="51CD456C" w14:textId="77777777" w:rsidR="00612C87" w:rsidRDefault="00612C87" w:rsidP="00612C87">
            <w:pPr>
              <w:pStyle w:val="Title"/>
              <w:ind w:left="425" w:right="175"/>
              <w:jc w:val="both"/>
              <w:rPr>
                <w:rFonts w:ascii="Arial" w:hAnsi="Arial" w:cs="Arial"/>
                <w:lang w:val="en-GB"/>
              </w:rPr>
            </w:pPr>
            <w:r w:rsidRPr="006E58A1">
              <w:rPr>
                <w:rFonts w:ascii="Arial" w:hAnsi="Arial" w:cs="Arial"/>
                <w:lang w:val="en-GB"/>
              </w:rPr>
              <w:t>To undertake the on-site s</w:t>
            </w:r>
            <w:r w:rsidR="00657391">
              <w:rPr>
                <w:rFonts w:ascii="Arial" w:hAnsi="Arial" w:cs="Arial"/>
                <w:lang w:val="en-GB"/>
              </w:rPr>
              <w:t xml:space="preserve">upervision of contracts for gas, </w:t>
            </w:r>
            <w:r>
              <w:rPr>
                <w:rFonts w:ascii="Arial" w:hAnsi="Arial" w:cs="Arial"/>
                <w:lang w:val="en-GB"/>
              </w:rPr>
              <w:t xml:space="preserve">solid fuel </w:t>
            </w:r>
            <w:r w:rsidR="00657391">
              <w:rPr>
                <w:rFonts w:ascii="Arial" w:hAnsi="Arial" w:cs="Arial"/>
                <w:lang w:val="en-GB"/>
              </w:rPr>
              <w:t xml:space="preserve">and renewable technology </w:t>
            </w:r>
            <w:r w:rsidRPr="006E58A1">
              <w:rPr>
                <w:rFonts w:ascii="Arial" w:hAnsi="Arial" w:cs="Arial"/>
                <w:lang w:val="en-GB"/>
              </w:rPr>
              <w:t>services</w:t>
            </w:r>
            <w:r>
              <w:rPr>
                <w:rFonts w:ascii="Arial" w:hAnsi="Arial" w:cs="Arial"/>
                <w:lang w:val="en-GB"/>
              </w:rPr>
              <w:t>, central heating upgrades</w:t>
            </w:r>
            <w:r w:rsidRPr="006E58A1">
              <w:rPr>
                <w:rFonts w:ascii="Arial" w:hAnsi="Arial" w:cs="Arial"/>
                <w:lang w:val="en-GB"/>
              </w:rPr>
              <w:t xml:space="preserve"> and other works</w:t>
            </w:r>
            <w:r>
              <w:rPr>
                <w:rFonts w:ascii="Arial" w:hAnsi="Arial" w:cs="Arial"/>
                <w:lang w:val="en-GB"/>
              </w:rPr>
              <w:t>;</w:t>
            </w:r>
            <w:r w:rsidRPr="006E58A1">
              <w:rPr>
                <w:rFonts w:ascii="Arial" w:hAnsi="Arial" w:cs="Arial"/>
                <w:lang w:val="en-GB"/>
              </w:rPr>
              <w:t xml:space="preserve"> including liaison with service customers, contractors, the measurement of works on site, and </w:t>
            </w:r>
            <w:r>
              <w:rPr>
                <w:rFonts w:ascii="Arial" w:hAnsi="Arial" w:cs="Arial"/>
                <w:lang w:val="en-GB"/>
              </w:rPr>
              <w:t xml:space="preserve">assisting with </w:t>
            </w:r>
            <w:r w:rsidRPr="006E58A1">
              <w:rPr>
                <w:rFonts w:ascii="Arial" w:hAnsi="Arial" w:cs="Arial"/>
                <w:lang w:val="en-GB"/>
              </w:rPr>
              <w:t xml:space="preserve">the preparation of valuations and final accounts. </w:t>
            </w:r>
          </w:p>
          <w:p w14:paraId="4AED126E" w14:textId="77777777" w:rsidR="00B726ED" w:rsidRDefault="00B726ED" w:rsidP="00612C87">
            <w:pPr>
              <w:pStyle w:val="Title"/>
              <w:ind w:left="425" w:right="175"/>
              <w:jc w:val="both"/>
              <w:rPr>
                <w:rFonts w:ascii="Arial" w:hAnsi="Arial" w:cs="Arial"/>
                <w:lang w:val="en-GB"/>
              </w:rPr>
            </w:pPr>
          </w:p>
          <w:p w14:paraId="03E8E9C5" w14:textId="77777777" w:rsidR="00B726ED" w:rsidRDefault="00B726ED" w:rsidP="00612C87">
            <w:pPr>
              <w:pStyle w:val="Title"/>
              <w:ind w:left="425" w:right="175"/>
              <w:jc w:val="both"/>
              <w:rPr>
                <w:rFonts w:ascii="Arial" w:hAnsi="Arial" w:cs="Arial"/>
                <w:lang w:val="en-GB"/>
              </w:rPr>
            </w:pPr>
          </w:p>
          <w:p w14:paraId="195CDBF2" w14:textId="77777777" w:rsidR="00734FDF" w:rsidRDefault="00B726ED" w:rsidP="00612C87">
            <w:pPr>
              <w:pStyle w:val="Title"/>
              <w:ind w:left="425" w:right="175"/>
              <w:jc w:val="both"/>
              <w:rPr>
                <w:rFonts w:ascii="Arial" w:hAnsi="Arial" w:cs="Arial"/>
                <w:lang w:val="en-GB"/>
              </w:rPr>
            </w:pPr>
            <w:r w:rsidRPr="00B726ED">
              <w:rPr>
                <w:rFonts w:ascii="Arial" w:hAnsi="Arial" w:cs="Arial"/>
                <w:lang w:val="en-GB"/>
              </w:rPr>
              <w:t xml:space="preserve">Arrange and administer regular contractor performance review meetings to enable contractor performance to be scrutinised </w:t>
            </w:r>
            <w:r w:rsidR="00734FDF">
              <w:rPr>
                <w:rFonts w:ascii="Arial" w:hAnsi="Arial" w:cs="Arial"/>
                <w:lang w:val="en-GB"/>
              </w:rPr>
              <w:t>and record and monitor any required actions.</w:t>
            </w:r>
          </w:p>
          <w:p w14:paraId="1A6EA14B" w14:textId="77777777" w:rsidR="00734FDF" w:rsidRDefault="00734FDF" w:rsidP="00612C87">
            <w:pPr>
              <w:pStyle w:val="Title"/>
              <w:ind w:left="425" w:right="175"/>
              <w:jc w:val="both"/>
              <w:rPr>
                <w:rFonts w:ascii="Arial" w:hAnsi="Arial" w:cs="Arial"/>
                <w:lang w:val="en-GB"/>
              </w:rPr>
            </w:pPr>
          </w:p>
          <w:p w14:paraId="212E6D93" w14:textId="77777777" w:rsidR="00612C87" w:rsidRDefault="00734FDF" w:rsidP="00612C87">
            <w:pPr>
              <w:pStyle w:val="Title"/>
              <w:ind w:left="425" w:right="175"/>
              <w:jc w:val="both"/>
              <w:rPr>
                <w:rFonts w:ascii="Arial" w:hAnsi="Arial" w:cs="Arial"/>
                <w:lang w:val="en-GB"/>
              </w:rPr>
            </w:pPr>
            <w:r w:rsidRPr="00734FDF">
              <w:rPr>
                <w:rFonts w:ascii="Arial" w:hAnsi="Arial" w:cs="Arial"/>
                <w:lang w:val="en-GB"/>
              </w:rPr>
              <w:t>Actively monitor the service provided by contractors and challenge poor performance where required.</w:t>
            </w:r>
          </w:p>
          <w:p w14:paraId="0D2E6424" w14:textId="77777777" w:rsidR="00734FDF" w:rsidRDefault="00734FDF" w:rsidP="00612C87">
            <w:pPr>
              <w:pStyle w:val="Title"/>
              <w:ind w:left="425" w:right="175"/>
              <w:jc w:val="both"/>
              <w:rPr>
                <w:rFonts w:ascii="Arial" w:hAnsi="Arial" w:cs="Arial"/>
                <w:lang w:val="en-GB"/>
              </w:rPr>
            </w:pPr>
          </w:p>
          <w:p w14:paraId="47C47459" w14:textId="77777777" w:rsidR="00734FDF" w:rsidRDefault="00B5660F" w:rsidP="00612C87">
            <w:pPr>
              <w:pStyle w:val="Title"/>
              <w:ind w:left="425" w:right="175"/>
              <w:jc w:val="both"/>
              <w:rPr>
                <w:rFonts w:ascii="Arial" w:hAnsi="Arial" w:cs="Arial"/>
                <w:lang w:val="en-GB"/>
              </w:rPr>
            </w:pPr>
            <w:r w:rsidRPr="00B5660F">
              <w:rPr>
                <w:rFonts w:ascii="Arial" w:hAnsi="Arial" w:cs="Arial"/>
                <w:lang w:val="en-GB"/>
              </w:rPr>
              <w:t>Ensure suitable controls and procedures are in place, appropriate to the requirements of the project, for checking the quality</w:t>
            </w:r>
            <w:r>
              <w:rPr>
                <w:rFonts w:ascii="Arial" w:hAnsi="Arial" w:cs="Arial"/>
                <w:lang w:val="en-GB"/>
              </w:rPr>
              <w:t xml:space="preserve"> of workmanship, standard of </w:t>
            </w:r>
            <w:r w:rsidR="00CD1248">
              <w:rPr>
                <w:rFonts w:ascii="Arial" w:hAnsi="Arial" w:cs="Arial"/>
                <w:lang w:val="en-GB"/>
              </w:rPr>
              <w:t>information</w:t>
            </w:r>
            <w:r>
              <w:rPr>
                <w:rFonts w:ascii="Arial" w:hAnsi="Arial" w:cs="Arial"/>
                <w:lang w:val="en-GB"/>
              </w:rPr>
              <w:t xml:space="preserve"> provided and </w:t>
            </w:r>
            <w:r w:rsidR="00CD1248">
              <w:rPr>
                <w:rFonts w:ascii="Arial" w:hAnsi="Arial" w:cs="Arial"/>
                <w:lang w:val="en-GB"/>
              </w:rPr>
              <w:t>service standards.</w:t>
            </w:r>
          </w:p>
          <w:p w14:paraId="56B047CF" w14:textId="77777777" w:rsidR="00CD1248" w:rsidRDefault="00CD1248" w:rsidP="00612C87">
            <w:pPr>
              <w:pStyle w:val="Title"/>
              <w:ind w:left="425" w:right="175"/>
              <w:jc w:val="both"/>
              <w:rPr>
                <w:rFonts w:ascii="Arial" w:hAnsi="Arial" w:cs="Arial"/>
                <w:lang w:val="en-GB"/>
              </w:rPr>
            </w:pPr>
          </w:p>
          <w:p w14:paraId="43BFA2FF" w14:textId="77777777" w:rsidR="00CD1248" w:rsidRDefault="00CD1248" w:rsidP="00612C87">
            <w:pPr>
              <w:pStyle w:val="Title"/>
              <w:ind w:left="425" w:right="175"/>
              <w:jc w:val="both"/>
              <w:rPr>
                <w:rFonts w:ascii="Arial" w:hAnsi="Arial" w:cs="Arial"/>
                <w:lang w:val="en-GB"/>
              </w:rPr>
            </w:pPr>
            <w:r w:rsidRPr="00CD1248">
              <w:rPr>
                <w:rFonts w:ascii="Arial" w:hAnsi="Arial" w:cs="Arial"/>
                <w:lang w:val="en-GB"/>
              </w:rPr>
              <w:t>Ensure works orders are raised promptly and accurately to enable works to be carried out at the earliest opportunity and to specification.</w:t>
            </w:r>
          </w:p>
          <w:p w14:paraId="29DCDF77" w14:textId="77777777" w:rsidR="00CD1248" w:rsidRDefault="00CD1248" w:rsidP="00612C87">
            <w:pPr>
              <w:pStyle w:val="Title"/>
              <w:ind w:left="425" w:right="175"/>
              <w:jc w:val="both"/>
              <w:rPr>
                <w:rFonts w:ascii="Arial" w:hAnsi="Arial" w:cs="Arial"/>
                <w:lang w:val="en-GB"/>
              </w:rPr>
            </w:pPr>
          </w:p>
          <w:p w14:paraId="19758F01" w14:textId="77777777" w:rsidR="00CD1248" w:rsidRDefault="00CD1248" w:rsidP="00612C87">
            <w:pPr>
              <w:pStyle w:val="Title"/>
              <w:ind w:left="425" w:right="175"/>
              <w:jc w:val="both"/>
              <w:rPr>
                <w:rFonts w:ascii="Arial" w:hAnsi="Arial" w:cs="Arial"/>
                <w:lang w:val="en-GB"/>
              </w:rPr>
            </w:pPr>
            <w:r w:rsidRPr="00CD1248">
              <w:rPr>
                <w:rFonts w:ascii="Arial" w:hAnsi="Arial" w:cs="Arial"/>
                <w:lang w:val="en-GB"/>
              </w:rPr>
              <w:t>Proactively maintain accurate records to ensure compliance is met and make the records readily available for all that may need them.</w:t>
            </w:r>
          </w:p>
          <w:p w14:paraId="4DFBEABC" w14:textId="77777777" w:rsidR="00CD1248" w:rsidRDefault="00CD1248" w:rsidP="00612C87">
            <w:pPr>
              <w:pStyle w:val="Title"/>
              <w:ind w:left="425" w:right="175"/>
              <w:jc w:val="both"/>
              <w:rPr>
                <w:rFonts w:ascii="Arial" w:hAnsi="Arial" w:cs="Arial"/>
                <w:lang w:val="en-GB"/>
              </w:rPr>
            </w:pPr>
          </w:p>
          <w:p w14:paraId="5469122D" w14:textId="77777777" w:rsidR="00CD1248" w:rsidRPr="006E58A1" w:rsidRDefault="00CD1248" w:rsidP="00612C87">
            <w:pPr>
              <w:pStyle w:val="Title"/>
              <w:ind w:left="425" w:right="175"/>
              <w:jc w:val="both"/>
              <w:rPr>
                <w:rFonts w:ascii="Arial" w:hAnsi="Arial" w:cs="Arial"/>
                <w:lang w:val="en-GB"/>
              </w:rPr>
            </w:pPr>
            <w:r w:rsidRPr="00CD1248">
              <w:rPr>
                <w:rFonts w:ascii="Arial" w:hAnsi="Arial" w:cs="Arial"/>
                <w:lang w:val="en-GB"/>
              </w:rPr>
              <w:t>To assist with the effective monitoring of other compliance areas with support from Officers within the</w:t>
            </w:r>
            <w:r>
              <w:rPr>
                <w:rFonts w:ascii="Arial" w:hAnsi="Arial" w:cs="Arial"/>
                <w:lang w:val="en-GB"/>
              </w:rPr>
              <w:t xml:space="preserve"> Housing Property Services team when required.</w:t>
            </w:r>
          </w:p>
          <w:p w14:paraId="5DEB270E" w14:textId="77777777" w:rsidR="00612C87" w:rsidRDefault="00612C87" w:rsidP="003C4055">
            <w:pPr>
              <w:pStyle w:val="Title"/>
              <w:ind w:right="175"/>
              <w:jc w:val="both"/>
              <w:rPr>
                <w:rFonts w:ascii="Arial" w:hAnsi="Arial" w:cs="Arial"/>
                <w:lang w:val="en-GB"/>
              </w:rPr>
            </w:pPr>
          </w:p>
          <w:p w14:paraId="214634B5" w14:textId="77777777" w:rsidR="00413A5B" w:rsidRDefault="00413A5B" w:rsidP="00612C87">
            <w:pPr>
              <w:pStyle w:val="Title"/>
              <w:ind w:left="425" w:right="175"/>
              <w:jc w:val="both"/>
              <w:rPr>
                <w:rFonts w:ascii="Arial" w:hAnsi="Arial" w:cs="Arial"/>
                <w:lang w:val="en-GB"/>
              </w:rPr>
            </w:pPr>
            <w:r>
              <w:rPr>
                <w:rFonts w:ascii="Arial" w:hAnsi="Arial" w:cs="Arial"/>
                <w:lang w:val="en-GB"/>
              </w:rPr>
              <w:t xml:space="preserve">To issue enforcement notices regarding items of gas equipment </w:t>
            </w:r>
            <w:r w:rsidR="00C421EE">
              <w:rPr>
                <w:rFonts w:ascii="Arial" w:hAnsi="Arial" w:cs="Arial"/>
                <w:lang w:val="en-GB"/>
              </w:rPr>
              <w:t xml:space="preserve">deemed </w:t>
            </w:r>
            <w:r>
              <w:rPr>
                <w:rFonts w:ascii="Arial" w:hAnsi="Arial" w:cs="Arial"/>
                <w:lang w:val="en-GB"/>
              </w:rPr>
              <w:t xml:space="preserve">not in accordance with </w:t>
            </w:r>
            <w:r w:rsidR="00C421EE">
              <w:rPr>
                <w:rFonts w:ascii="Arial" w:hAnsi="Arial" w:cs="Arial"/>
                <w:lang w:val="en-GB"/>
              </w:rPr>
              <w:t xml:space="preserve">the Building Regulations or </w:t>
            </w:r>
            <w:r>
              <w:rPr>
                <w:rFonts w:ascii="Arial" w:hAnsi="Arial" w:cs="Arial"/>
                <w:lang w:val="en-GB"/>
              </w:rPr>
              <w:t>the Gas</w:t>
            </w:r>
            <w:r w:rsidR="00C421EE">
              <w:rPr>
                <w:rFonts w:ascii="Arial" w:hAnsi="Arial" w:cs="Arial"/>
                <w:lang w:val="en-GB"/>
              </w:rPr>
              <w:t xml:space="preserve"> (Installation and Use) Regulations 1998.</w:t>
            </w:r>
          </w:p>
          <w:p w14:paraId="1D60B775" w14:textId="77777777" w:rsidR="00413A5B" w:rsidRDefault="00413A5B" w:rsidP="00612C87">
            <w:pPr>
              <w:pStyle w:val="Title"/>
              <w:ind w:left="425" w:right="175"/>
              <w:jc w:val="both"/>
              <w:rPr>
                <w:rFonts w:ascii="Arial" w:hAnsi="Arial" w:cs="Arial"/>
                <w:lang w:val="en-GB"/>
              </w:rPr>
            </w:pPr>
          </w:p>
          <w:p w14:paraId="226AC3B8" w14:textId="77777777" w:rsidR="00612C87" w:rsidRPr="006E58A1" w:rsidRDefault="00612C87" w:rsidP="00612C87">
            <w:pPr>
              <w:pStyle w:val="Title"/>
              <w:ind w:left="425" w:right="175"/>
              <w:jc w:val="both"/>
              <w:rPr>
                <w:rFonts w:ascii="Arial" w:hAnsi="Arial" w:cs="Arial"/>
                <w:lang w:val="en-GB"/>
              </w:rPr>
            </w:pPr>
            <w:r w:rsidRPr="006E58A1">
              <w:rPr>
                <w:rFonts w:ascii="Arial" w:hAnsi="Arial" w:cs="Arial"/>
                <w:lang w:val="en-GB"/>
              </w:rPr>
              <w:t>To assist, following consultation with service customers, in the development, formulation and implementation of annual programmes of planned a</w:t>
            </w:r>
            <w:r w:rsidR="00657391">
              <w:rPr>
                <w:rFonts w:ascii="Arial" w:hAnsi="Arial" w:cs="Arial"/>
                <w:lang w:val="en-GB"/>
              </w:rPr>
              <w:t xml:space="preserve">nd cyclical maintenance for gas, </w:t>
            </w:r>
            <w:r>
              <w:rPr>
                <w:rFonts w:ascii="Arial" w:hAnsi="Arial" w:cs="Arial"/>
                <w:lang w:val="en-GB"/>
              </w:rPr>
              <w:t xml:space="preserve">solid fuel </w:t>
            </w:r>
            <w:r w:rsidR="00657391">
              <w:rPr>
                <w:rFonts w:ascii="Arial" w:hAnsi="Arial" w:cs="Arial"/>
                <w:lang w:val="en-GB"/>
              </w:rPr>
              <w:t>and renewable technol</w:t>
            </w:r>
            <w:r w:rsidR="007E0325">
              <w:rPr>
                <w:rFonts w:ascii="Arial" w:hAnsi="Arial" w:cs="Arial"/>
                <w:lang w:val="en-GB"/>
              </w:rPr>
              <w:t xml:space="preserve">ogy </w:t>
            </w:r>
            <w:r w:rsidR="00AA329B">
              <w:rPr>
                <w:rFonts w:ascii="Arial" w:hAnsi="Arial" w:cs="Arial"/>
                <w:lang w:val="en-GB"/>
              </w:rPr>
              <w:t>servicing</w:t>
            </w:r>
            <w:r>
              <w:rPr>
                <w:rFonts w:ascii="Arial" w:hAnsi="Arial" w:cs="Arial"/>
                <w:lang w:val="en-GB"/>
              </w:rPr>
              <w:t>, central heating</w:t>
            </w:r>
            <w:r w:rsidR="00284454">
              <w:rPr>
                <w:rFonts w:ascii="Arial" w:hAnsi="Arial" w:cs="Arial"/>
                <w:lang w:val="en-GB"/>
              </w:rPr>
              <w:t xml:space="preserve"> upgrades</w:t>
            </w:r>
            <w:r>
              <w:rPr>
                <w:rFonts w:ascii="Arial" w:hAnsi="Arial" w:cs="Arial"/>
                <w:lang w:val="en-GB"/>
              </w:rPr>
              <w:t xml:space="preserve"> </w:t>
            </w:r>
            <w:r w:rsidRPr="006E58A1">
              <w:rPr>
                <w:rFonts w:ascii="Arial" w:hAnsi="Arial" w:cs="Arial"/>
                <w:lang w:val="en-GB"/>
              </w:rPr>
              <w:t xml:space="preserve">and other works which are in accordance with the Council’s Housing Maintenance strategy and plan, the Council’s agreed service standards, specifications and contract requirements. </w:t>
            </w:r>
          </w:p>
          <w:p w14:paraId="74E336DE" w14:textId="77777777" w:rsidR="00612C87" w:rsidRPr="006E58A1" w:rsidRDefault="00612C87" w:rsidP="00612C87">
            <w:pPr>
              <w:pStyle w:val="Title"/>
              <w:ind w:left="425" w:right="175"/>
              <w:jc w:val="both"/>
              <w:rPr>
                <w:rFonts w:ascii="Arial" w:hAnsi="Arial" w:cs="Arial"/>
                <w:lang w:val="en-GB"/>
              </w:rPr>
            </w:pPr>
          </w:p>
          <w:p w14:paraId="4BBCD85C" w14:textId="77777777" w:rsidR="00612C87" w:rsidRPr="006E58A1" w:rsidRDefault="005D1A1F" w:rsidP="00612C87">
            <w:pPr>
              <w:pStyle w:val="Title"/>
              <w:ind w:left="425" w:right="175"/>
              <w:jc w:val="both"/>
              <w:rPr>
                <w:rFonts w:ascii="Arial" w:hAnsi="Arial" w:cs="Arial"/>
                <w:lang w:val="en-GB"/>
              </w:rPr>
            </w:pPr>
            <w:r w:rsidRPr="005D1A1F">
              <w:rPr>
                <w:rFonts w:ascii="Arial" w:hAnsi="Arial" w:cs="Arial"/>
                <w:lang w:val="en-GB"/>
              </w:rPr>
              <w:t>To assist in assessing the condition of the Council’s housing stock and</w:t>
            </w:r>
            <w:r w:rsidR="00612C87">
              <w:rPr>
                <w:rFonts w:ascii="Arial" w:hAnsi="Arial" w:cs="Arial"/>
                <w:lang w:val="en-GB"/>
              </w:rPr>
              <w:t xml:space="preserve"> t</w:t>
            </w:r>
            <w:r w:rsidR="00612C87" w:rsidRPr="006E58A1">
              <w:rPr>
                <w:rFonts w:ascii="Arial" w:hAnsi="Arial" w:cs="Arial"/>
                <w:lang w:val="en-GB"/>
              </w:rPr>
              <w:t>o contribute to monitoring the efficiency and effectiveness of the de</w:t>
            </w:r>
            <w:r w:rsidR="006B0705">
              <w:rPr>
                <w:rFonts w:ascii="Arial" w:hAnsi="Arial" w:cs="Arial"/>
                <w:lang w:val="en-GB"/>
              </w:rPr>
              <w:t>livery of services provided by H</w:t>
            </w:r>
            <w:r w:rsidR="00612C87" w:rsidRPr="006E58A1">
              <w:rPr>
                <w:rFonts w:ascii="Arial" w:hAnsi="Arial" w:cs="Arial"/>
                <w:lang w:val="en-GB"/>
              </w:rPr>
              <w:t xml:space="preserve">ousing </w:t>
            </w:r>
            <w:r w:rsidR="006B0705">
              <w:rPr>
                <w:rFonts w:ascii="Arial" w:hAnsi="Arial" w:cs="Arial"/>
                <w:lang w:val="en-GB"/>
              </w:rPr>
              <w:t>P</w:t>
            </w:r>
            <w:r w:rsidR="00612C87" w:rsidRPr="006E58A1">
              <w:rPr>
                <w:rFonts w:ascii="Arial" w:hAnsi="Arial" w:cs="Arial"/>
                <w:lang w:val="en-GB"/>
              </w:rPr>
              <w:t xml:space="preserve">roperty </w:t>
            </w:r>
            <w:r w:rsidR="006B0705">
              <w:rPr>
                <w:rFonts w:ascii="Arial" w:hAnsi="Arial" w:cs="Arial"/>
                <w:lang w:val="en-GB"/>
              </w:rPr>
              <w:t>S</w:t>
            </w:r>
            <w:r w:rsidR="00612C87" w:rsidRPr="006E58A1">
              <w:rPr>
                <w:rFonts w:ascii="Arial" w:hAnsi="Arial" w:cs="Arial"/>
                <w:lang w:val="en-GB"/>
              </w:rPr>
              <w:t xml:space="preserve">ervices and to recommend </w:t>
            </w:r>
            <w:r w:rsidR="00612C87" w:rsidRPr="005D1A1F">
              <w:rPr>
                <w:rFonts w:ascii="Arial" w:hAnsi="Arial" w:cs="Arial"/>
                <w:lang w:val="en-GB"/>
              </w:rPr>
              <w:t xml:space="preserve">appropriate action to address </w:t>
            </w:r>
            <w:r w:rsidR="00053797">
              <w:rPr>
                <w:rFonts w:ascii="Arial" w:hAnsi="Arial" w:cs="Arial"/>
                <w:lang w:val="en-GB"/>
              </w:rPr>
              <w:t>any</w:t>
            </w:r>
            <w:r w:rsidR="00612C87" w:rsidRPr="005D1A1F">
              <w:rPr>
                <w:rFonts w:ascii="Arial" w:hAnsi="Arial" w:cs="Arial"/>
                <w:lang w:val="en-GB"/>
              </w:rPr>
              <w:t xml:space="preserve"> problems identified</w:t>
            </w:r>
            <w:r w:rsidR="00053797">
              <w:rPr>
                <w:rFonts w:ascii="Arial" w:hAnsi="Arial" w:cs="Arial"/>
                <w:lang w:val="en-GB"/>
              </w:rPr>
              <w:t>.</w:t>
            </w:r>
          </w:p>
          <w:p w14:paraId="26C5290D" w14:textId="77777777" w:rsidR="006E58A1" w:rsidRDefault="006E58A1" w:rsidP="006E58A1">
            <w:pPr>
              <w:pStyle w:val="Title"/>
              <w:ind w:left="425" w:right="175"/>
              <w:jc w:val="both"/>
              <w:rPr>
                <w:rFonts w:ascii="Arial" w:hAnsi="Arial" w:cs="Arial"/>
                <w:lang w:val="en-GB"/>
              </w:rPr>
            </w:pPr>
          </w:p>
          <w:p w14:paraId="74C49336" w14:textId="77777777" w:rsidR="006E58A1" w:rsidRPr="006E58A1" w:rsidRDefault="006E58A1" w:rsidP="006E58A1">
            <w:pPr>
              <w:pStyle w:val="Title"/>
              <w:ind w:left="425" w:right="175"/>
              <w:jc w:val="both"/>
              <w:rPr>
                <w:rFonts w:ascii="Arial" w:hAnsi="Arial" w:cs="Arial"/>
                <w:lang w:val="en-GB"/>
              </w:rPr>
            </w:pPr>
            <w:r w:rsidRPr="006E58A1">
              <w:rPr>
                <w:rFonts w:ascii="Arial" w:hAnsi="Arial" w:cs="Arial"/>
                <w:lang w:val="en-GB"/>
              </w:rPr>
              <w:t>To assist in the development and review of the Council’s service standards, specifications and contract documents for gas</w:t>
            </w:r>
            <w:r w:rsidR="00B726ED">
              <w:rPr>
                <w:rFonts w:ascii="Arial" w:hAnsi="Arial" w:cs="Arial"/>
                <w:lang w:val="en-GB"/>
              </w:rPr>
              <w:t xml:space="preserve">, </w:t>
            </w:r>
            <w:r w:rsidR="00612C87">
              <w:rPr>
                <w:rFonts w:ascii="Arial" w:hAnsi="Arial" w:cs="Arial"/>
                <w:lang w:val="en-GB"/>
              </w:rPr>
              <w:t>solid fuel</w:t>
            </w:r>
            <w:r w:rsidR="00B726ED">
              <w:rPr>
                <w:rFonts w:ascii="Arial" w:hAnsi="Arial" w:cs="Arial"/>
                <w:lang w:val="en-GB"/>
              </w:rPr>
              <w:t xml:space="preserve"> and renewable technology</w:t>
            </w:r>
            <w:r w:rsidR="00284454">
              <w:rPr>
                <w:rFonts w:ascii="Arial" w:hAnsi="Arial" w:cs="Arial"/>
                <w:lang w:val="en-GB"/>
              </w:rPr>
              <w:t xml:space="preserve"> servicing</w:t>
            </w:r>
            <w:r w:rsidR="00612C87">
              <w:rPr>
                <w:rFonts w:ascii="Arial" w:hAnsi="Arial" w:cs="Arial"/>
                <w:lang w:val="en-GB"/>
              </w:rPr>
              <w:t>, central heating</w:t>
            </w:r>
            <w:r w:rsidR="00284454">
              <w:rPr>
                <w:rFonts w:ascii="Arial" w:hAnsi="Arial" w:cs="Arial"/>
                <w:lang w:val="en-GB"/>
              </w:rPr>
              <w:t xml:space="preserve"> upgrades</w:t>
            </w:r>
            <w:r w:rsidRPr="006E58A1">
              <w:rPr>
                <w:rFonts w:ascii="Arial" w:hAnsi="Arial" w:cs="Arial"/>
                <w:lang w:val="en-GB"/>
              </w:rPr>
              <w:t xml:space="preserve"> and other </w:t>
            </w:r>
            <w:r w:rsidR="006B0705">
              <w:rPr>
                <w:rFonts w:ascii="Arial" w:hAnsi="Arial" w:cs="Arial"/>
                <w:lang w:val="en-GB"/>
              </w:rPr>
              <w:t>related works programmes</w:t>
            </w:r>
            <w:r w:rsidRPr="006E58A1">
              <w:rPr>
                <w:rFonts w:ascii="Arial" w:hAnsi="Arial" w:cs="Arial"/>
                <w:lang w:val="en-GB"/>
              </w:rPr>
              <w:t>, taking into account feedback from service customers, the implications of new legislation, the availability of new products and “best practice” from other housing providers.</w:t>
            </w:r>
          </w:p>
          <w:p w14:paraId="3450875D" w14:textId="77777777" w:rsidR="006E58A1" w:rsidRPr="006E58A1" w:rsidRDefault="006E58A1" w:rsidP="006E58A1">
            <w:pPr>
              <w:pStyle w:val="Title"/>
              <w:ind w:left="425" w:right="175"/>
              <w:jc w:val="both"/>
              <w:rPr>
                <w:rFonts w:ascii="Arial" w:hAnsi="Arial" w:cs="Arial"/>
                <w:lang w:val="en-GB"/>
              </w:rPr>
            </w:pPr>
          </w:p>
          <w:p w14:paraId="1065C14C" w14:textId="77777777" w:rsidR="005D1A1F" w:rsidRDefault="006E58A1" w:rsidP="006E58A1">
            <w:pPr>
              <w:pStyle w:val="Title"/>
              <w:ind w:left="425" w:right="175"/>
              <w:jc w:val="both"/>
              <w:rPr>
                <w:rFonts w:ascii="Arial" w:hAnsi="Arial" w:cs="Arial"/>
                <w:lang w:val="en-GB"/>
              </w:rPr>
            </w:pPr>
            <w:r w:rsidRPr="006E58A1">
              <w:rPr>
                <w:rFonts w:ascii="Arial" w:hAnsi="Arial" w:cs="Arial"/>
                <w:lang w:val="en-GB"/>
              </w:rPr>
              <w:t>To assist in maintaining an integrated property database for the Council’s housing stock.</w:t>
            </w:r>
          </w:p>
          <w:p w14:paraId="2AB5312A" w14:textId="77777777" w:rsidR="00CD1248" w:rsidRDefault="00CD1248" w:rsidP="006E58A1">
            <w:pPr>
              <w:pStyle w:val="Title"/>
              <w:ind w:left="425" w:right="175"/>
              <w:jc w:val="both"/>
              <w:rPr>
                <w:rFonts w:ascii="Arial" w:hAnsi="Arial" w:cs="Arial"/>
                <w:lang w:val="en-GB"/>
              </w:rPr>
            </w:pPr>
          </w:p>
          <w:p w14:paraId="042BE6B6" w14:textId="77777777" w:rsidR="00CD1248" w:rsidRDefault="00CD1248" w:rsidP="006E58A1">
            <w:pPr>
              <w:pStyle w:val="Title"/>
              <w:ind w:left="425" w:right="175"/>
              <w:jc w:val="both"/>
              <w:rPr>
                <w:rFonts w:ascii="Arial" w:hAnsi="Arial" w:cs="Arial"/>
                <w:lang w:val="en-GB"/>
              </w:rPr>
            </w:pPr>
            <w:r w:rsidRPr="00CD1248">
              <w:rPr>
                <w:rFonts w:ascii="Arial" w:hAnsi="Arial" w:cs="Arial"/>
                <w:lang w:val="en-GB"/>
              </w:rPr>
              <w:t xml:space="preserve">To assist with the procurement of contracts in </w:t>
            </w:r>
            <w:r>
              <w:rPr>
                <w:rFonts w:ascii="Arial" w:hAnsi="Arial" w:cs="Arial"/>
                <w:lang w:val="en-GB"/>
              </w:rPr>
              <w:t>relation to centra</w:t>
            </w:r>
            <w:r w:rsidR="00284454">
              <w:rPr>
                <w:rFonts w:ascii="Arial" w:hAnsi="Arial" w:cs="Arial"/>
                <w:lang w:val="en-GB"/>
              </w:rPr>
              <w:t>l heating installations, servicing</w:t>
            </w:r>
            <w:r>
              <w:rPr>
                <w:rFonts w:ascii="Arial" w:hAnsi="Arial" w:cs="Arial"/>
                <w:lang w:val="en-GB"/>
              </w:rPr>
              <w:t xml:space="preserve"> and maintenance.</w:t>
            </w:r>
          </w:p>
          <w:p w14:paraId="233E8E6A" w14:textId="77777777" w:rsidR="00A60DDF" w:rsidRDefault="00A60DDF" w:rsidP="006E58A1">
            <w:pPr>
              <w:pStyle w:val="Title"/>
              <w:ind w:left="425" w:right="175"/>
              <w:jc w:val="both"/>
              <w:rPr>
                <w:rFonts w:ascii="Arial" w:hAnsi="Arial" w:cs="Arial"/>
                <w:lang w:val="en-GB"/>
              </w:rPr>
            </w:pPr>
          </w:p>
          <w:p w14:paraId="31EA3820" w14:textId="77777777" w:rsidR="00A60DDF" w:rsidRDefault="00A60DDF" w:rsidP="006E58A1">
            <w:pPr>
              <w:pStyle w:val="Title"/>
              <w:ind w:left="425" w:right="175"/>
              <w:jc w:val="both"/>
              <w:rPr>
                <w:rFonts w:ascii="Arial" w:hAnsi="Arial" w:cs="Arial"/>
                <w:lang w:val="en-GB"/>
              </w:rPr>
            </w:pPr>
            <w:r>
              <w:rPr>
                <w:rFonts w:ascii="Arial" w:hAnsi="Arial" w:cs="Arial"/>
                <w:lang w:val="en-GB"/>
              </w:rPr>
              <w:t xml:space="preserve">To undertake legionella risk assessments </w:t>
            </w:r>
            <w:r w:rsidR="00CD1248">
              <w:rPr>
                <w:rFonts w:ascii="Arial" w:hAnsi="Arial" w:cs="Arial"/>
                <w:lang w:val="en-GB"/>
              </w:rPr>
              <w:t xml:space="preserve">if required </w:t>
            </w:r>
            <w:r>
              <w:rPr>
                <w:rFonts w:ascii="Arial" w:hAnsi="Arial" w:cs="Arial"/>
                <w:lang w:val="en-GB"/>
              </w:rPr>
              <w:t>in line with Council policy.</w:t>
            </w:r>
          </w:p>
          <w:p w14:paraId="0177DF46" w14:textId="77777777" w:rsidR="006E58A1" w:rsidRDefault="006E58A1" w:rsidP="006E58A1">
            <w:pPr>
              <w:pStyle w:val="Title"/>
              <w:ind w:left="425" w:right="175"/>
              <w:jc w:val="both"/>
              <w:rPr>
                <w:rFonts w:ascii="Arial" w:hAnsi="Arial" w:cs="Arial"/>
                <w:lang w:val="en-GB"/>
              </w:rPr>
            </w:pPr>
          </w:p>
          <w:p w14:paraId="6EBD2405" w14:textId="77777777" w:rsidR="006E58A1" w:rsidRPr="006E58A1" w:rsidRDefault="006E58A1" w:rsidP="006E58A1">
            <w:pPr>
              <w:pStyle w:val="Title"/>
              <w:ind w:left="425" w:right="175"/>
              <w:jc w:val="both"/>
              <w:rPr>
                <w:rFonts w:ascii="Arial" w:hAnsi="Arial" w:cs="Arial"/>
                <w:lang w:val="en-GB"/>
              </w:rPr>
            </w:pPr>
            <w:r w:rsidRPr="006E58A1">
              <w:rPr>
                <w:rFonts w:ascii="Arial" w:hAnsi="Arial" w:cs="Arial"/>
                <w:lang w:val="en-GB"/>
              </w:rPr>
              <w:lastRenderedPageBreak/>
              <w:t xml:space="preserve">To liaise with </w:t>
            </w:r>
            <w:r w:rsidR="00EC3DF7">
              <w:rPr>
                <w:rFonts w:ascii="Arial" w:hAnsi="Arial" w:cs="Arial"/>
                <w:lang w:val="en-GB"/>
              </w:rPr>
              <w:t>colleagu</w:t>
            </w:r>
            <w:r w:rsidRPr="006E58A1">
              <w:rPr>
                <w:rFonts w:ascii="Arial" w:hAnsi="Arial" w:cs="Arial"/>
                <w:lang w:val="en-GB"/>
              </w:rPr>
              <w:t xml:space="preserve">es within the Housing Maintenance and Tenancy Services sections regarding proposals and progress in respect of planned maintenance programmes for the Council’s housing stock. </w:t>
            </w:r>
          </w:p>
          <w:p w14:paraId="691BB85F" w14:textId="77777777" w:rsidR="006E58A1" w:rsidRPr="006E58A1" w:rsidRDefault="006E58A1" w:rsidP="006E58A1">
            <w:pPr>
              <w:pStyle w:val="Title"/>
              <w:ind w:left="425" w:right="175"/>
              <w:jc w:val="both"/>
              <w:rPr>
                <w:rFonts w:ascii="Arial" w:hAnsi="Arial" w:cs="Arial"/>
                <w:lang w:val="en-GB"/>
              </w:rPr>
            </w:pPr>
          </w:p>
          <w:p w14:paraId="677CF0BF" w14:textId="77777777" w:rsidR="006E58A1" w:rsidRPr="006E58A1" w:rsidRDefault="006E58A1" w:rsidP="006E58A1">
            <w:pPr>
              <w:pStyle w:val="Title"/>
              <w:ind w:left="425" w:right="175"/>
              <w:jc w:val="both"/>
              <w:rPr>
                <w:rFonts w:ascii="Arial" w:hAnsi="Arial" w:cs="Arial"/>
                <w:lang w:val="en-GB"/>
              </w:rPr>
            </w:pPr>
            <w:r w:rsidRPr="006E58A1">
              <w:rPr>
                <w:rFonts w:ascii="Arial" w:hAnsi="Arial" w:cs="Arial"/>
                <w:lang w:val="en-GB"/>
              </w:rPr>
              <w:t xml:space="preserve">To </w:t>
            </w:r>
            <w:r w:rsidR="00053797" w:rsidRPr="006E58A1">
              <w:rPr>
                <w:rFonts w:ascii="Arial" w:hAnsi="Arial" w:cs="Arial"/>
                <w:lang w:val="en-GB"/>
              </w:rPr>
              <w:t xml:space="preserve">prepare reports, compile statistics and </w:t>
            </w:r>
            <w:r w:rsidRPr="006E58A1">
              <w:rPr>
                <w:rFonts w:ascii="Arial" w:hAnsi="Arial" w:cs="Arial"/>
                <w:lang w:val="en-GB"/>
              </w:rPr>
              <w:t>assist in the monitoring and management of a range of budgets</w:t>
            </w:r>
            <w:r w:rsidR="00284454">
              <w:rPr>
                <w:rFonts w:ascii="Arial" w:hAnsi="Arial" w:cs="Arial"/>
                <w:lang w:val="en-GB"/>
              </w:rPr>
              <w:t xml:space="preserve"> and Key performance indicators</w:t>
            </w:r>
            <w:r w:rsidRPr="006E58A1">
              <w:rPr>
                <w:rFonts w:ascii="Arial" w:hAnsi="Arial" w:cs="Arial"/>
                <w:lang w:val="en-GB"/>
              </w:rPr>
              <w:t>.</w:t>
            </w:r>
          </w:p>
          <w:p w14:paraId="3F2CC03B" w14:textId="77777777" w:rsidR="006E58A1" w:rsidRPr="006E58A1" w:rsidRDefault="006E58A1" w:rsidP="006E58A1">
            <w:pPr>
              <w:pStyle w:val="Title"/>
              <w:ind w:left="425" w:right="175"/>
              <w:jc w:val="both"/>
              <w:rPr>
                <w:rFonts w:ascii="Arial" w:hAnsi="Arial" w:cs="Arial"/>
                <w:lang w:val="en-GB"/>
              </w:rPr>
            </w:pPr>
          </w:p>
          <w:p w14:paraId="32D7600A" w14:textId="77777777" w:rsidR="006E58A1" w:rsidRPr="006E58A1" w:rsidRDefault="006E58A1" w:rsidP="006E58A1">
            <w:pPr>
              <w:pStyle w:val="Title"/>
              <w:ind w:left="425" w:right="175"/>
              <w:jc w:val="both"/>
              <w:rPr>
                <w:rFonts w:ascii="Arial" w:hAnsi="Arial" w:cs="Arial"/>
                <w:lang w:val="en-GB"/>
              </w:rPr>
            </w:pPr>
            <w:r w:rsidRPr="006E58A1">
              <w:rPr>
                <w:rFonts w:ascii="Arial" w:hAnsi="Arial" w:cs="Arial"/>
                <w:lang w:val="en-GB"/>
              </w:rPr>
              <w:t xml:space="preserve">To participate in the formulation and implementation of plans to ensure the continued improvement of both housing property and other housing services. </w:t>
            </w:r>
          </w:p>
          <w:p w14:paraId="0B8C39DA" w14:textId="77777777" w:rsidR="006E58A1" w:rsidRPr="006E58A1" w:rsidRDefault="006E58A1" w:rsidP="006E58A1">
            <w:pPr>
              <w:pStyle w:val="Title"/>
              <w:ind w:left="425" w:right="175"/>
              <w:jc w:val="both"/>
              <w:rPr>
                <w:rFonts w:ascii="Arial" w:hAnsi="Arial" w:cs="Arial"/>
                <w:lang w:val="en-GB"/>
              </w:rPr>
            </w:pPr>
          </w:p>
          <w:p w14:paraId="1D9407FC" w14:textId="77777777" w:rsidR="006E58A1" w:rsidRPr="006E58A1" w:rsidRDefault="006E58A1" w:rsidP="006E58A1">
            <w:pPr>
              <w:pStyle w:val="Title"/>
              <w:ind w:left="425" w:right="175"/>
              <w:jc w:val="both"/>
              <w:rPr>
                <w:rFonts w:ascii="Arial" w:hAnsi="Arial" w:cs="Arial"/>
                <w:lang w:val="en-GB"/>
              </w:rPr>
            </w:pPr>
            <w:r w:rsidRPr="006E58A1">
              <w:rPr>
                <w:rFonts w:ascii="Arial" w:hAnsi="Arial" w:cs="Arial"/>
                <w:lang w:val="en-GB"/>
              </w:rPr>
              <w:t xml:space="preserve">To attend </w:t>
            </w:r>
            <w:r w:rsidR="00284454">
              <w:rPr>
                <w:rFonts w:ascii="Arial" w:hAnsi="Arial" w:cs="Arial"/>
                <w:lang w:val="en-GB"/>
              </w:rPr>
              <w:t xml:space="preserve">any </w:t>
            </w:r>
            <w:r w:rsidRPr="006E58A1">
              <w:rPr>
                <w:rFonts w:ascii="Arial" w:hAnsi="Arial" w:cs="Arial"/>
                <w:lang w:val="en-GB"/>
              </w:rPr>
              <w:t>officer w</w:t>
            </w:r>
            <w:r w:rsidR="00284454">
              <w:rPr>
                <w:rFonts w:ascii="Arial" w:hAnsi="Arial" w:cs="Arial"/>
                <w:lang w:val="en-GB"/>
              </w:rPr>
              <w:t>orking parties and</w:t>
            </w:r>
            <w:r w:rsidR="00053797">
              <w:rPr>
                <w:rFonts w:ascii="Arial" w:hAnsi="Arial" w:cs="Arial"/>
                <w:lang w:val="en-GB"/>
              </w:rPr>
              <w:t xml:space="preserve"> meetings of t</w:t>
            </w:r>
            <w:r w:rsidRPr="006E58A1">
              <w:rPr>
                <w:rFonts w:ascii="Arial" w:hAnsi="Arial" w:cs="Arial"/>
                <w:lang w:val="en-GB"/>
              </w:rPr>
              <w:t>enant</w:t>
            </w:r>
            <w:r w:rsidR="00053797">
              <w:rPr>
                <w:rFonts w:ascii="Arial" w:hAnsi="Arial" w:cs="Arial"/>
                <w:lang w:val="en-GB"/>
              </w:rPr>
              <w:t>/resident</w:t>
            </w:r>
            <w:r w:rsidRPr="006E58A1">
              <w:rPr>
                <w:rFonts w:ascii="Arial" w:hAnsi="Arial" w:cs="Arial"/>
                <w:lang w:val="en-GB"/>
              </w:rPr>
              <w:t xml:space="preserve"> </w:t>
            </w:r>
            <w:r w:rsidR="00053797">
              <w:rPr>
                <w:rFonts w:ascii="Arial" w:hAnsi="Arial" w:cs="Arial"/>
                <w:lang w:val="en-GB"/>
              </w:rPr>
              <w:t>g</w:t>
            </w:r>
            <w:r w:rsidRPr="006E58A1">
              <w:rPr>
                <w:rFonts w:ascii="Arial" w:hAnsi="Arial" w:cs="Arial"/>
                <w:lang w:val="en-GB"/>
              </w:rPr>
              <w:t xml:space="preserve">roups.    </w:t>
            </w:r>
          </w:p>
          <w:p w14:paraId="53031355" w14:textId="77777777" w:rsidR="006E58A1" w:rsidRPr="006E58A1" w:rsidRDefault="006E58A1" w:rsidP="006E58A1">
            <w:pPr>
              <w:pStyle w:val="Title"/>
              <w:ind w:left="425" w:right="175"/>
              <w:jc w:val="both"/>
              <w:rPr>
                <w:rFonts w:ascii="Arial" w:hAnsi="Arial" w:cs="Arial"/>
                <w:lang w:val="en-GB"/>
              </w:rPr>
            </w:pPr>
          </w:p>
          <w:p w14:paraId="380973FA" w14:textId="77777777" w:rsidR="00612C87" w:rsidRDefault="00612C87" w:rsidP="00612C87">
            <w:pPr>
              <w:pStyle w:val="Title"/>
              <w:ind w:left="425" w:right="175"/>
              <w:jc w:val="both"/>
              <w:rPr>
                <w:rFonts w:ascii="Arial" w:hAnsi="Arial" w:cs="Arial"/>
                <w:lang w:val="en-GB"/>
              </w:rPr>
            </w:pPr>
            <w:r w:rsidRPr="006E58A1">
              <w:rPr>
                <w:rFonts w:ascii="Arial" w:hAnsi="Arial" w:cs="Arial"/>
                <w:lang w:val="en-GB"/>
              </w:rPr>
              <w:t>To receive and acknowledge requests from service customers for all housing or housing related services and to liaise with the appropriate section to ensure that action is taken in respect of the se</w:t>
            </w:r>
            <w:r w:rsidR="00A60DDF">
              <w:rPr>
                <w:rFonts w:ascii="Arial" w:hAnsi="Arial" w:cs="Arial"/>
                <w:lang w:val="en-GB"/>
              </w:rPr>
              <w:t>rvice request.</w:t>
            </w:r>
          </w:p>
          <w:p w14:paraId="5DB31E54" w14:textId="77777777" w:rsidR="00A60DDF" w:rsidRDefault="00A60DDF" w:rsidP="00612C87">
            <w:pPr>
              <w:pStyle w:val="Title"/>
              <w:ind w:left="425" w:right="175"/>
              <w:jc w:val="both"/>
              <w:rPr>
                <w:rFonts w:ascii="Arial" w:hAnsi="Arial" w:cs="Arial"/>
                <w:lang w:val="en-GB"/>
              </w:rPr>
            </w:pPr>
          </w:p>
          <w:p w14:paraId="3B9F548F" w14:textId="77777777" w:rsidR="00A60DDF" w:rsidRPr="006E58A1" w:rsidRDefault="00A60DDF" w:rsidP="00612C87">
            <w:pPr>
              <w:pStyle w:val="Title"/>
              <w:ind w:left="425" w:right="175"/>
              <w:jc w:val="both"/>
              <w:rPr>
                <w:rFonts w:ascii="Arial" w:hAnsi="Arial" w:cs="Arial"/>
                <w:lang w:val="en-GB"/>
              </w:rPr>
            </w:pPr>
            <w:r>
              <w:rPr>
                <w:rFonts w:ascii="Arial" w:hAnsi="Arial" w:cs="Arial"/>
                <w:lang w:val="en-GB"/>
              </w:rPr>
              <w:t>In line with the above responsibilities, to provide similar advice and assist with the delivery of c</w:t>
            </w:r>
            <w:r w:rsidR="00B726ED">
              <w:rPr>
                <w:rFonts w:ascii="Arial" w:hAnsi="Arial" w:cs="Arial"/>
                <w:lang w:val="en-GB"/>
              </w:rPr>
              <w:t>ontracts in relation to gas, solid</w:t>
            </w:r>
            <w:r>
              <w:rPr>
                <w:rFonts w:ascii="Arial" w:hAnsi="Arial" w:cs="Arial"/>
                <w:lang w:val="en-GB"/>
              </w:rPr>
              <w:t xml:space="preserve"> fuel </w:t>
            </w:r>
            <w:r w:rsidR="00B726ED">
              <w:rPr>
                <w:rFonts w:ascii="Arial" w:hAnsi="Arial" w:cs="Arial"/>
                <w:lang w:val="en-GB"/>
              </w:rPr>
              <w:t xml:space="preserve">and renewable technology </w:t>
            </w:r>
            <w:r w:rsidR="00284454">
              <w:rPr>
                <w:rFonts w:ascii="Arial" w:hAnsi="Arial" w:cs="Arial"/>
                <w:lang w:val="en-GB"/>
              </w:rPr>
              <w:t>servicing</w:t>
            </w:r>
            <w:r>
              <w:rPr>
                <w:rFonts w:ascii="Arial" w:hAnsi="Arial" w:cs="Arial"/>
                <w:lang w:val="en-GB"/>
              </w:rPr>
              <w:t xml:space="preserve"> and heating installations to the Council’s corporate portfolio of properties.</w:t>
            </w:r>
          </w:p>
          <w:p w14:paraId="6A7BB5D5" w14:textId="77777777" w:rsidR="00612C87" w:rsidRPr="006E58A1" w:rsidRDefault="00612C87" w:rsidP="00612C87">
            <w:pPr>
              <w:pStyle w:val="Title"/>
              <w:ind w:left="425" w:right="175"/>
              <w:jc w:val="both"/>
              <w:rPr>
                <w:rFonts w:ascii="Arial" w:hAnsi="Arial" w:cs="Arial"/>
                <w:lang w:val="en-GB"/>
              </w:rPr>
            </w:pPr>
          </w:p>
          <w:p w14:paraId="26FB9BF3" w14:textId="1023E643" w:rsidR="006E58A1" w:rsidRPr="006E58A1" w:rsidRDefault="006E58A1" w:rsidP="006E58A1">
            <w:pPr>
              <w:pStyle w:val="Title"/>
              <w:ind w:left="425" w:right="175"/>
              <w:jc w:val="both"/>
              <w:rPr>
                <w:rFonts w:ascii="Arial" w:hAnsi="Arial" w:cs="Arial"/>
                <w:lang w:val="en-GB"/>
              </w:rPr>
            </w:pPr>
            <w:r w:rsidRPr="006E58A1">
              <w:rPr>
                <w:rFonts w:ascii="Arial" w:hAnsi="Arial" w:cs="Arial"/>
                <w:lang w:val="en-GB"/>
              </w:rPr>
              <w:t xml:space="preserve">To deputise for </w:t>
            </w:r>
            <w:r>
              <w:rPr>
                <w:rFonts w:ascii="Arial" w:hAnsi="Arial" w:cs="Arial"/>
                <w:lang w:val="en-GB"/>
              </w:rPr>
              <w:t xml:space="preserve">the </w:t>
            </w:r>
            <w:r w:rsidR="00C968C9">
              <w:rPr>
                <w:rFonts w:ascii="Arial" w:hAnsi="Arial" w:cs="Arial"/>
                <w:bCs/>
                <w:lang w:val="en-GB"/>
              </w:rPr>
              <w:t>Assistant Manager (</w:t>
            </w:r>
            <w:r w:rsidR="00C968C9">
              <w:rPr>
                <w:rFonts w:ascii="Arial" w:hAnsi="Arial" w:cs="Arial"/>
                <w:bCs/>
                <w:sz w:val="23"/>
                <w:lang w:val="en-GB"/>
              </w:rPr>
              <w:t xml:space="preserve">Compliance) </w:t>
            </w:r>
            <w:r w:rsidRPr="006E58A1">
              <w:rPr>
                <w:rFonts w:ascii="Arial" w:hAnsi="Arial" w:cs="Arial"/>
                <w:lang w:val="en-GB"/>
              </w:rPr>
              <w:t>as</w:t>
            </w:r>
            <w:r w:rsidR="00B726ED">
              <w:rPr>
                <w:rFonts w:ascii="Arial" w:hAnsi="Arial" w:cs="Arial"/>
                <w:lang w:val="en-GB"/>
              </w:rPr>
              <w:t xml:space="preserve"> and when</w:t>
            </w:r>
            <w:r w:rsidRPr="006E58A1">
              <w:rPr>
                <w:rFonts w:ascii="Arial" w:hAnsi="Arial" w:cs="Arial"/>
                <w:lang w:val="en-GB"/>
              </w:rPr>
              <w:t xml:space="preserve"> required. </w:t>
            </w:r>
          </w:p>
          <w:p w14:paraId="1D9A7E83" w14:textId="77777777" w:rsidR="006E58A1" w:rsidRPr="006E58A1" w:rsidRDefault="006E58A1" w:rsidP="006E58A1">
            <w:pPr>
              <w:pStyle w:val="Title"/>
              <w:ind w:left="425" w:right="175"/>
              <w:jc w:val="both"/>
              <w:rPr>
                <w:rFonts w:ascii="Arial" w:hAnsi="Arial" w:cs="Arial"/>
                <w:lang w:val="en-GB"/>
              </w:rPr>
            </w:pPr>
          </w:p>
          <w:p w14:paraId="4AF43B22" w14:textId="7346AC95" w:rsidR="006E58A1" w:rsidRPr="00E728F1" w:rsidRDefault="006E58A1" w:rsidP="006E58A1">
            <w:pPr>
              <w:pStyle w:val="Title"/>
              <w:ind w:left="425" w:right="175"/>
              <w:jc w:val="both"/>
              <w:rPr>
                <w:rFonts w:ascii="Arial" w:hAnsi="Arial" w:cs="Arial"/>
                <w:lang w:val="en-GB"/>
              </w:rPr>
            </w:pPr>
            <w:r w:rsidRPr="006E58A1">
              <w:rPr>
                <w:rFonts w:ascii="Arial" w:hAnsi="Arial" w:cs="Arial"/>
                <w:lang w:val="en-GB"/>
              </w:rPr>
              <w:t xml:space="preserve">To undertake any other duties that may be specified from time to time by </w:t>
            </w:r>
            <w:r>
              <w:rPr>
                <w:rFonts w:ascii="Arial" w:hAnsi="Arial" w:cs="Arial"/>
                <w:lang w:val="en-GB"/>
              </w:rPr>
              <w:t xml:space="preserve">the </w:t>
            </w:r>
            <w:r w:rsidR="00C968C9">
              <w:rPr>
                <w:rFonts w:ascii="Arial" w:hAnsi="Arial" w:cs="Arial"/>
                <w:bCs/>
                <w:lang w:val="en-GB"/>
              </w:rPr>
              <w:t>Assistant Manager (</w:t>
            </w:r>
            <w:r w:rsidR="00C968C9">
              <w:rPr>
                <w:rFonts w:ascii="Arial" w:hAnsi="Arial" w:cs="Arial"/>
                <w:bCs/>
                <w:sz w:val="23"/>
                <w:lang w:val="en-GB"/>
              </w:rPr>
              <w:t>Compliance).</w:t>
            </w:r>
          </w:p>
          <w:p w14:paraId="168D7580" w14:textId="77777777" w:rsidR="00E728F1" w:rsidRDefault="00E728F1" w:rsidP="00E728F1">
            <w:pPr>
              <w:pStyle w:val="Title"/>
              <w:ind w:left="425" w:right="175"/>
              <w:jc w:val="both"/>
              <w:rPr>
                <w:rFonts w:ascii="Arial" w:hAnsi="Arial" w:cs="Arial"/>
                <w:lang w:val="en-GB"/>
              </w:rPr>
            </w:pPr>
          </w:p>
          <w:p w14:paraId="4BE1636D" w14:textId="77777777" w:rsidR="00F92C85" w:rsidRDefault="00F92C85" w:rsidP="003D51AF">
            <w:pPr>
              <w:pStyle w:val="Title"/>
              <w:ind w:left="425" w:right="175"/>
              <w:jc w:val="both"/>
              <w:rPr>
                <w:rFonts w:ascii="Arial" w:hAnsi="Arial" w:cs="Arial"/>
                <w:u w:val="single"/>
                <w:lang w:val="en-GB"/>
              </w:rPr>
            </w:pPr>
          </w:p>
          <w:p w14:paraId="20B021B8" w14:textId="77777777" w:rsidR="00F92C85" w:rsidRDefault="00F92C85" w:rsidP="003D51AF">
            <w:pPr>
              <w:pStyle w:val="Title"/>
              <w:ind w:left="425" w:right="175"/>
              <w:jc w:val="both"/>
              <w:rPr>
                <w:rFonts w:ascii="Arial" w:hAnsi="Arial" w:cs="Arial"/>
                <w:u w:val="single"/>
                <w:lang w:val="en-GB"/>
              </w:rPr>
            </w:pPr>
          </w:p>
          <w:p w14:paraId="200A5082" w14:textId="77777777" w:rsidR="003D51AF" w:rsidRPr="003D51AF" w:rsidRDefault="003D51AF" w:rsidP="003D51AF">
            <w:pPr>
              <w:pStyle w:val="Title"/>
              <w:ind w:left="425" w:right="175"/>
              <w:jc w:val="both"/>
              <w:rPr>
                <w:rFonts w:ascii="Arial" w:hAnsi="Arial" w:cs="Arial"/>
                <w:u w:val="single"/>
                <w:lang w:val="en-GB"/>
              </w:rPr>
            </w:pPr>
            <w:r w:rsidRPr="003D51AF">
              <w:rPr>
                <w:rFonts w:ascii="Arial" w:hAnsi="Arial" w:cs="Arial"/>
                <w:u w:val="single"/>
                <w:lang w:val="en-GB"/>
              </w:rPr>
              <w:t>Note</w:t>
            </w:r>
          </w:p>
          <w:p w14:paraId="46BF5BB3" w14:textId="77777777" w:rsidR="003D51AF" w:rsidRPr="003D51AF" w:rsidRDefault="003D51AF" w:rsidP="003D51AF">
            <w:pPr>
              <w:pStyle w:val="Title"/>
              <w:ind w:left="425" w:right="175"/>
              <w:jc w:val="both"/>
              <w:rPr>
                <w:rFonts w:ascii="Arial" w:hAnsi="Arial" w:cs="Arial"/>
                <w:lang w:val="en-GB"/>
              </w:rPr>
            </w:pPr>
          </w:p>
          <w:p w14:paraId="362DBF04" w14:textId="77777777" w:rsidR="003D51AF" w:rsidRDefault="003D51AF" w:rsidP="003D51AF">
            <w:pPr>
              <w:pStyle w:val="Title"/>
              <w:ind w:left="425" w:right="175"/>
              <w:jc w:val="both"/>
              <w:rPr>
                <w:rFonts w:ascii="Arial" w:hAnsi="Arial" w:cs="Arial"/>
                <w:lang w:val="en-GB"/>
              </w:rPr>
            </w:pPr>
            <w:r w:rsidRPr="003D51AF">
              <w:rPr>
                <w:rFonts w:ascii="Arial" w:hAnsi="Arial" w:cs="Arial"/>
                <w:lang w:val="en-GB"/>
              </w:rPr>
              <w:t>The post</w:t>
            </w:r>
            <w:r w:rsidR="00CD1248">
              <w:rPr>
                <w:rFonts w:ascii="Arial" w:hAnsi="Arial" w:cs="Arial"/>
                <w:lang w:val="en-GB"/>
              </w:rPr>
              <w:t xml:space="preserve"> </w:t>
            </w:r>
            <w:r w:rsidRPr="003D51AF">
              <w:rPr>
                <w:rFonts w:ascii="Arial" w:hAnsi="Arial" w:cs="Arial"/>
                <w:lang w:val="en-GB"/>
              </w:rPr>
              <w:t xml:space="preserve">holder will be required, on </w:t>
            </w:r>
            <w:r w:rsidR="00AA329B">
              <w:rPr>
                <w:rFonts w:ascii="Arial" w:hAnsi="Arial" w:cs="Arial"/>
                <w:lang w:val="en-GB"/>
              </w:rPr>
              <w:t xml:space="preserve">rare </w:t>
            </w:r>
            <w:r w:rsidRPr="003D51AF">
              <w:rPr>
                <w:rFonts w:ascii="Arial" w:hAnsi="Arial" w:cs="Arial"/>
                <w:lang w:val="en-GB"/>
              </w:rPr>
              <w:t>occasions, to attend meetings durin</w:t>
            </w:r>
            <w:r>
              <w:rPr>
                <w:rFonts w:ascii="Arial" w:hAnsi="Arial" w:cs="Arial"/>
                <w:lang w:val="en-GB"/>
              </w:rPr>
              <w:t>g the evening and at weekends.</w:t>
            </w:r>
          </w:p>
          <w:p w14:paraId="1405BFE4" w14:textId="77777777" w:rsidR="003D51AF" w:rsidRPr="00E728F1" w:rsidRDefault="003D51AF" w:rsidP="003D51AF">
            <w:pPr>
              <w:pStyle w:val="Title"/>
              <w:ind w:left="425" w:right="175"/>
              <w:jc w:val="both"/>
              <w:rPr>
                <w:rFonts w:ascii="Arial" w:hAnsi="Arial" w:cs="Arial"/>
                <w:lang w:val="en-GB"/>
              </w:rPr>
            </w:pPr>
          </w:p>
          <w:p w14:paraId="3B9F5396"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Decision Making</w:t>
            </w:r>
          </w:p>
          <w:p w14:paraId="6A567F73" w14:textId="77777777" w:rsidR="00E728F1" w:rsidRPr="00E728F1" w:rsidRDefault="00E728F1" w:rsidP="00E728F1">
            <w:pPr>
              <w:pStyle w:val="Title"/>
              <w:ind w:left="425" w:right="175"/>
              <w:jc w:val="both"/>
              <w:rPr>
                <w:rFonts w:ascii="Arial" w:hAnsi="Arial" w:cs="Arial"/>
                <w:lang w:val="en-GB"/>
              </w:rPr>
            </w:pPr>
          </w:p>
          <w:p w14:paraId="13645671" w14:textId="5434558D" w:rsidR="00E728F1" w:rsidRPr="00E728F1" w:rsidRDefault="003D51AF" w:rsidP="00E728F1">
            <w:pPr>
              <w:pStyle w:val="Title"/>
              <w:ind w:left="425" w:right="175"/>
              <w:jc w:val="both"/>
              <w:rPr>
                <w:rFonts w:ascii="Arial" w:hAnsi="Arial" w:cs="Arial"/>
                <w:lang w:val="en-GB"/>
              </w:rPr>
            </w:pPr>
            <w:r w:rsidRPr="003D51AF">
              <w:rPr>
                <w:rFonts w:ascii="Arial" w:hAnsi="Arial" w:cs="Arial"/>
                <w:lang w:val="en-GB"/>
              </w:rPr>
              <w:t xml:space="preserve">The </w:t>
            </w:r>
            <w:r w:rsidR="00CD1248" w:rsidRPr="003D51AF">
              <w:rPr>
                <w:rFonts w:ascii="Arial" w:hAnsi="Arial" w:cs="Arial"/>
                <w:lang w:val="en-GB"/>
              </w:rPr>
              <w:t>post holder</w:t>
            </w:r>
            <w:r w:rsidRPr="003D51AF">
              <w:rPr>
                <w:rFonts w:ascii="Arial" w:hAnsi="Arial" w:cs="Arial"/>
                <w:lang w:val="en-GB"/>
              </w:rPr>
              <w:t xml:space="preserve"> will be required to make decisions relating to ev</w:t>
            </w:r>
            <w:r>
              <w:rPr>
                <w:rFonts w:ascii="Arial" w:hAnsi="Arial" w:cs="Arial"/>
                <w:lang w:val="en-GB"/>
              </w:rPr>
              <w:t xml:space="preserve">ents and conditions on site in </w:t>
            </w:r>
            <w:r w:rsidRPr="003D51AF">
              <w:rPr>
                <w:rFonts w:ascii="Arial" w:hAnsi="Arial" w:cs="Arial"/>
                <w:lang w:val="en-GB"/>
              </w:rPr>
              <w:t>respect of the day to day dealings with contractors and the pu</w:t>
            </w:r>
            <w:r>
              <w:rPr>
                <w:rFonts w:ascii="Arial" w:hAnsi="Arial" w:cs="Arial"/>
                <w:lang w:val="en-GB"/>
              </w:rPr>
              <w:t xml:space="preserve">blic within the context of set </w:t>
            </w:r>
            <w:r w:rsidRPr="003D51AF">
              <w:rPr>
                <w:rFonts w:ascii="Arial" w:hAnsi="Arial" w:cs="Arial"/>
                <w:lang w:val="en-GB"/>
              </w:rPr>
              <w:t>policies and procedures of the Council and under the g</w:t>
            </w:r>
            <w:r>
              <w:rPr>
                <w:rFonts w:ascii="Arial" w:hAnsi="Arial" w:cs="Arial"/>
                <w:lang w:val="en-GB"/>
              </w:rPr>
              <w:t xml:space="preserve">uidance of the </w:t>
            </w:r>
            <w:r w:rsidR="00C968C9">
              <w:rPr>
                <w:rFonts w:ascii="Arial" w:hAnsi="Arial" w:cs="Arial"/>
                <w:bCs/>
                <w:lang w:val="en-GB"/>
              </w:rPr>
              <w:t>Assistant Manager (</w:t>
            </w:r>
            <w:r w:rsidR="00C968C9">
              <w:rPr>
                <w:rFonts w:ascii="Arial" w:hAnsi="Arial" w:cs="Arial"/>
                <w:bCs/>
                <w:sz w:val="23"/>
                <w:lang w:val="en-GB"/>
              </w:rPr>
              <w:t>Compliance).</w:t>
            </w:r>
          </w:p>
          <w:p w14:paraId="0B54E39A" w14:textId="77777777" w:rsidR="00E728F1" w:rsidRPr="00E728F1" w:rsidRDefault="00E728F1" w:rsidP="00E728F1">
            <w:pPr>
              <w:pStyle w:val="Title"/>
              <w:ind w:left="425" w:right="175"/>
              <w:jc w:val="both"/>
              <w:rPr>
                <w:rFonts w:ascii="Arial" w:hAnsi="Arial" w:cs="Arial"/>
                <w:lang w:val="en-GB"/>
              </w:rPr>
            </w:pPr>
          </w:p>
          <w:p w14:paraId="52AC4769"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Complexity/Problem Solving</w:t>
            </w:r>
          </w:p>
          <w:p w14:paraId="363C7763" w14:textId="77777777" w:rsidR="00E728F1" w:rsidRPr="00E728F1" w:rsidRDefault="00E728F1" w:rsidP="00E728F1">
            <w:pPr>
              <w:pStyle w:val="Title"/>
              <w:ind w:left="425" w:right="175"/>
              <w:jc w:val="both"/>
              <w:rPr>
                <w:rFonts w:ascii="Arial" w:hAnsi="Arial" w:cs="Arial"/>
                <w:lang w:val="en-GB"/>
              </w:rPr>
            </w:pPr>
          </w:p>
          <w:p w14:paraId="48BCEE8D" w14:textId="77777777" w:rsidR="003D51AF" w:rsidRPr="003D51AF" w:rsidRDefault="003D51AF" w:rsidP="003D51AF">
            <w:pPr>
              <w:pStyle w:val="Title"/>
              <w:ind w:left="425" w:right="175"/>
              <w:jc w:val="both"/>
              <w:rPr>
                <w:rFonts w:ascii="Arial" w:hAnsi="Arial" w:cs="Arial"/>
                <w:lang w:val="en-GB"/>
              </w:rPr>
            </w:pPr>
            <w:r w:rsidRPr="003D51AF">
              <w:rPr>
                <w:rFonts w:ascii="Arial" w:hAnsi="Arial" w:cs="Arial"/>
                <w:lang w:val="en-GB"/>
              </w:rPr>
              <w:t xml:space="preserve">Whilst the issues with which the </w:t>
            </w:r>
            <w:r w:rsidR="00CD1248" w:rsidRPr="003D51AF">
              <w:rPr>
                <w:rFonts w:ascii="Arial" w:hAnsi="Arial" w:cs="Arial"/>
                <w:lang w:val="en-GB"/>
              </w:rPr>
              <w:t>post holder</w:t>
            </w:r>
            <w:r w:rsidRPr="003D51AF">
              <w:rPr>
                <w:rFonts w:ascii="Arial" w:hAnsi="Arial" w:cs="Arial"/>
                <w:lang w:val="en-GB"/>
              </w:rPr>
              <w:t xml:space="preserve"> will be dealing ma</w:t>
            </w:r>
            <w:r>
              <w:rPr>
                <w:rFonts w:ascii="Arial" w:hAnsi="Arial" w:cs="Arial"/>
                <w:lang w:val="en-GB"/>
              </w:rPr>
              <w:t xml:space="preserve">y be complex and involved, the </w:t>
            </w:r>
            <w:r w:rsidRPr="003D51AF">
              <w:rPr>
                <w:rFonts w:ascii="Arial" w:hAnsi="Arial" w:cs="Arial"/>
                <w:lang w:val="en-GB"/>
              </w:rPr>
              <w:t>range of available solutions should be found from within set procedures and policies.</w:t>
            </w:r>
          </w:p>
          <w:p w14:paraId="13186C0B" w14:textId="77777777" w:rsidR="003D51AF" w:rsidRPr="003D51AF" w:rsidRDefault="003D51AF" w:rsidP="003D51AF">
            <w:pPr>
              <w:pStyle w:val="Title"/>
              <w:ind w:left="425" w:right="175"/>
              <w:jc w:val="both"/>
              <w:rPr>
                <w:rFonts w:ascii="Arial" w:hAnsi="Arial" w:cs="Arial"/>
                <w:lang w:val="en-GB"/>
              </w:rPr>
            </w:pPr>
          </w:p>
          <w:p w14:paraId="2AF5AD27" w14:textId="09367018" w:rsidR="00E728F1" w:rsidRDefault="003D51AF" w:rsidP="003D51AF">
            <w:pPr>
              <w:pStyle w:val="Title"/>
              <w:ind w:left="425" w:right="175"/>
              <w:jc w:val="both"/>
              <w:rPr>
                <w:rFonts w:ascii="Arial" w:hAnsi="Arial" w:cs="Arial"/>
                <w:lang w:val="en-GB"/>
              </w:rPr>
            </w:pPr>
            <w:r w:rsidRPr="003D51AF">
              <w:rPr>
                <w:rFonts w:ascii="Arial" w:hAnsi="Arial" w:cs="Arial"/>
                <w:lang w:val="en-GB"/>
              </w:rPr>
              <w:t>Where such policies and procedures do not provide the solutions to problems, t</w:t>
            </w:r>
            <w:r>
              <w:rPr>
                <w:rFonts w:ascii="Arial" w:hAnsi="Arial" w:cs="Arial"/>
                <w:lang w:val="en-GB"/>
              </w:rPr>
              <w:t xml:space="preserve">he </w:t>
            </w:r>
            <w:r w:rsidR="00CD1248">
              <w:rPr>
                <w:rFonts w:ascii="Arial" w:hAnsi="Arial" w:cs="Arial"/>
                <w:lang w:val="en-GB"/>
              </w:rPr>
              <w:t>post holder</w:t>
            </w:r>
            <w:r>
              <w:rPr>
                <w:rFonts w:ascii="Arial" w:hAnsi="Arial" w:cs="Arial"/>
                <w:lang w:val="en-GB"/>
              </w:rPr>
              <w:t xml:space="preserve"> </w:t>
            </w:r>
            <w:r w:rsidRPr="003D51AF">
              <w:rPr>
                <w:rFonts w:ascii="Arial" w:hAnsi="Arial" w:cs="Arial"/>
                <w:lang w:val="en-GB"/>
              </w:rPr>
              <w:t>will consult with more senior officers</w:t>
            </w:r>
            <w:r w:rsidR="00E728F1" w:rsidRPr="00E728F1">
              <w:rPr>
                <w:rFonts w:ascii="Arial" w:hAnsi="Arial" w:cs="Arial"/>
                <w:lang w:val="en-GB"/>
              </w:rPr>
              <w:t>.</w:t>
            </w:r>
          </w:p>
          <w:p w14:paraId="08770770" w14:textId="59650870" w:rsidR="00EB3630" w:rsidRDefault="00EB3630" w:rsidP="003D51AF">
            <w:pPr>
              <w:pStyle w:val="Title"/>
              <w:ind w:left="425" w:right="175"/>
              <w:jc w:val="both"/>
              <w:rPr>
                <w:rFonts w:ascii="Arial" w:hAnsi="Arial" w:cs="Arial"/>
                <w:lang w:val="en-GB"/>
              </w:rPr>
            </w:pPr>
          </w:p>
          <w:p w14:paraId="140185BC" w14:textId="197436FF" w:rsidR="00EB3630" w:rsidRDefault="00EB3630" w:rsidP="003D51AF">
            <w:pPr>
              <w:pStyle w:val="Title"/>
              <w:ind w:left="425" w:right="175"/>
              <w:jc w:val="both"/>
              <w:rPr>
                <w:rFonts w:ascii="Arial" w:hAnsi="Arial" w:cs="Arial"/>
                <w:lang w:val="en-GB"/>
              </w:rPr>
            </w:pPr>
          </w:p>
          <w:p w14:paraId="1A6E82DF" w14:textId="77777777" w:rsidR="00EB3630" w:rsidRPr="00E728F1" w:rsidRDefault="00EB3630" w:rsidP="003D51AF">
            <w:pPr>
              <w:pStyle w:val="Title"/>
              <w:ind w:left="425" w:right="175"/>
              <w:jc w:val="both"/>
              <w:rPr>
                <w:rFonts w:ascii="Arial" w:hAnsi="Arial" w:cs="Arial"/>
                <w:lang w:val="en-GB"/>
              </w:rPr>
            </w:pPr>
          </w:p>
          <w:p w14:paraId="2E006BC3" w14:textId="77777777" w:rsidR="00E728F1" w:rsidRPr="00E728F1" w:rsidRDefault="00E728F1" w:rsidP="00E728F1">
            <w:pPr>
              <w:pStyle w:val="Title"/>
              <w:ind w:left="425" w:right="175"/>
              <w:jc w:val="both"/>
              <w:rPr>
                <w:rFonts w:ascii="Arial" w:hAnsi="Arial" w:cs="Arial"/>
                <w:lang w:val="en-GB"/>
              </w:rPr>
            </w:pPr>
          </w:p>
          <w:p w14:paraId="6132F353"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lastRenderedPageBreak/>
              <w:t>Impact on End Results</w:t>
            </w:r>
          </w:p>
          <w:p w14:paraId="7AADAF09" w14:textId="77777777" w:rsidR="00E728F1" w:rsidRPr="00E728F1" w:rsidRDefault="00E728F1" w:rsidP="00E728F1">
            <w:pPr>
              <w:pStyle w:val="Title"/>
              <w:ind w:left="425" w:right="175"/>
              <w:jc w:val="both"/>
              <w:rPr>
                <w:rFonts w:ascii="Arial" w:hAnsi="Arial" w:cs="Arial"/>
                <w:lang w:val="en-GB"/>
              </w:rPr>
            </w:pPr>
          </w:p>
          <w:p w14:paraId="7420DE15" w14:textId="77777777" w:rsidR="00E728F1" w:rsidRDefault="004F4F6E" w:rsidP="00E728F1">
            <w:pPr>
              <w:pStyle w:val="Title"/>
              <w:ind w:left="425" w:right="175"/>
              <w:jc w:val="both"/>
              <w:rPr>
                <w:rFonts w:ascii="Arial" w:hAnsi="Arial" w:cs="Arial"/>
                <w:lang w:val="en-GB"/>
              </w:rPr>
            </w:pPr>
            <w:r w:rsidRPr="004F4F6E">
              <w:rPr>
                <w:rFonts w:ascii="Arial" w:hAnsi="Arial" w:cs="Arial"/>
                <w:lang w:val="en-GB"/>
              </w:rPr>
              <w:t xml:space="preserve">The </w:t>
            </w:r>
            <w:r w:rsidR="00CD1248" w:rsidRPr="004F4F6E">
              <w:rPr>
                <w:rFonts w:ascii="Arial" w:hAnsi="Arial" w:cs="Arial"/>
                <w:lang w:val="en-GB"/>
              </w:rPr>
              <w:t>post holder</w:t>
            </w:r>
            <w:r w:rsidRPr="004F4F6E">
              <w:rPr>
                <w:rFonts w:ascii="Arial" w:hAnsi="Arial" w:cs="Arial"/>
                <w:lang w:val="en-GB"/>
              </w:rPr>
              <w:t xml:space="preserve"> will occupy a key position within the section and will have an important impact on the delivery of housing property services</w:t>
            </w:r>
            <w:r w:rsidR="00A759FF">
              <w:rPr>
                <w:rFonts w:ascii="Arial" w:hAnsi="Arial" w:cs="Arial"/>
                <w:lang w:val="en-GB"/>
              </w:rPr>
              <w:t>, especially around gas compliance</w:t>
            </w:r>
            <w:r w:rsidRPr="004F4F6E">
              <w:rPr>
                <w:rFonts w:ascii="Arial" w:hAnsi="Arial" w:cs="Arial"/>
                <w:lang w:val="en-GB"/>
              </w:rPr>
              <w:t xml:space="preserve"> and will influence the achievement of </w:t>
            </w:r>
            <w:r w:rsidR="00AA329B" w:rsidRPr="00AA329B">
              <w:rPr>
                <w:rFonts w:ascii="Arial" w:hAnsi="Arial" w:cs="Arial"/>
                <w:lang w:val="en-GB"/>
              </w:rPr>
              <w:t>objectives</w:t>
            </w:r>
            <w:r w:rsidR="00AA329B">
              <w:rPr>
                <w:rFonts w:ascii="Arial" w:hAnsi="Arial" w:cs="Arial"/>
                <w:lang w:val="en-GB"/>
              </w:rPr>
              <w:t xml:space="preserve"> set out by</w:t>
            </w:r>
            <w:r w:rsidR="00AA329B" w:rsidRPr="00AA329B">
              <w:rPr>
                <w:rFonts w:ascii="Arial" w:hAnsi="Arial" w:cs="Arial"/>
                <w:lang w:val="en-GB"/>
              </w:rPr>
              <w:t xml:space="preserve"> </w:t>
            </w:r>
            <w:r w:rsidR="00AA329B">
              <w:rPr>
                <w:rFonts w:ascii="Arial" w:hAnsi="Arial" w:cs="Arial"/>
                <w:lang w:val="en-GB"/>
              </w:rPr>
              <w:t>H</w:t>
            </w:r>
            <w:r w:rsidRPr="004F4F6E">
              <w:rPr>
                <w:rFonts w:ascii="Arial" w:hAnsi="Arial" w:cs="Arial"/>
                <w:lang w:val="en-GB"/>
              </w:rPr>
              <w:t>ousing</w:t>
            </w:r>
            <w:r w:rsidR="00AA329B">
              <w:rPr>
                <w:rFonts w:ascii="Arial" w:hAnsi="Arial" w:cs="Arial"/>
                <w:lang w:val="en-GB"/>
              </w:rPr>
              <w:t xml:space="preserve"> property services</w:t>
            </w:r>
            <w:r w:rsidRPr="004F4F6E">
              <w:rPr>
                <w:rFonts w:ascii="Arial" w:hAnsi="Arial" w:cs="Arial"/>
                <w:lang w:val="en-GB"/>
              </w:rPr>
              <w:t xml:space="preserve"> </w:t>
            </w:r>
            <w:r w:rsidR="00A759FF">
              <w:rPr>
                <w:rFonts w:ascii="Arial" w:hAnsi="Arial" w:cs="Arial"/>
                <w:lang w:val="en-GB"/>
              </w:rPr>
              <w:t>including decent homes</w:t>
            </w:r>
            <w:r w:rsidR="00AA329B">
              <w:rPr>
                <w:rFonts w:ascii="Arial" w:hAnsi="Arial" w:cs="Arial"/>
                <w:lang w:val="en-GB"/>
              </w:rPr>
              <w:t xml:space="preserve"> standard</w:t>
            </w:r>
            <w:r w:rsidR="00A759FF">
              <w:rPr>
                <w:rFonts w:ascii="Arial" w:hAnsi="Arial" w:cs="Arial"/>
                <w:lang w:val="en-GB"/>
              </w:rPr>
              <w:t>,</w:t>
            </w:r>
            <w:r w:rsidR="00AA329B">
              <w:rPr>
                <w:rFonts w:ascii="Arial" w:hAnsi="Arial" w:cs="Arial"/>
                <w:lang w:val="en-GB"/>
              </w:rPr>
              <w:t xml:space="preserve"> gas,</w:t>
            </w:r>
            <w:r w:rsidR="00A759FF">
              <w:rPr>
                <w:rFonts w:ascii="Arial" w:hAnsi="Arial" w:cs="Arial"/>
                <w:lang w:val="en-GB"/>
              </w:rPr>
              <w:t xml:space="preserve"> asbestos, legionella and fire compliance</w:t>
            </w:r>
            <w:r w:rsidR="00E728F1" w:rsidRPr="00E728F1">
              <w:rPr>
                <w:rFonts w:ascii="Arial" w:hAnsi="Arial" w:cs="Arial"/>
                <w:lang w:val="en-GB"/>
              </w:rPr>
              <w:t>.</w:t>
            </w:r>
          </w:p>
          <w:p w14:paraId="2BF4C889" w14:textId="77777777" w:rsidR="00AA329B" w:rsidRDefault="00AA329B" w:rsidP="00E728F1">
            <w:pPr>
              <w:pStyle w:val="Title"/>
              <w:ind w:left="425" w:right="175"/>
              <w:jc w:val="both"/>
              <w:rPr>
                <w:rFonts w:ascii="Arial" w:hAnsi="Arial" w:cs="Arial"/>
                <w:lang w:val="en-GB"/>
              </w:rPr>
            </w:pPr>
          </w:p>
          <w:p w14:paraId="68BE01D0" w14:textId="77777777" w:rsidR="00AA329B" w:rsidRDefault="00AA329B" w:rsidP="00E728F1">
            <w:pPr>
              <w:pStyle w:val="Title"/>
              <w:ind w:left="425" w:right="175"/>
              <w:jc w:val="both"/>
              <w:rPr>
                <w:rFonts w:ascii="Arial" w:hAnsi="Arial" w:cs="Arial"/>
                <w:lang w:val="en-GB"/>
              </w:rPr>
            </w:pPr>
          </w:p>
          <w:p w14:paraId="5C5884CB" w14:textId="77777777" w:rsidR="00AA329B" w:rsidRPr="00E728F1" w:rsidRDefault="00AA329B" w:rsidP="00E728F1">
            <w:pPr>
              <w:pStyle w:val="Title"/>
              <w:ind w:left="425" w:right="175"/>
              <w:jc w:val="both"/>
              <w:rPr>
                <w:rFonts w:ascii="Arial" w:hAnsi="Arial" w:cs="Arial"/>
                <w:lang w:val="en-GB"/>
              </w:rPr>
            </w:pPr>
          </w:p>
          <w:p w14:paraId="4AEB3FBB" w14:textId="77777777" w:rsidR="00E728F1" w:rsidRPr="00E728F1" w:rsidRDefault="00E728F1" w:rsidP="00E728F1">
            <w:pPr>
              <w:pStyle w:val="Title"/>
              <w:ind w:left="425" w:right="175"/>
              <w:jc w:val="both"/>
              <w:rPr>
                <w:rFonts w:ascii="Arial" w:hAnsi="Arial" w:cs="Arial"/>
                <w:lang w:val="en-GB"/>
              </w:rPr>
            </w:pPr>
          </w:p>
          <w:p w14:paraId="3DF8B68F"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Knowledge and Skills</w:t>
            </w:r>
          </w:p>
          <w:p w14:paraId="09806CAF" w14:textId="77777777" w:rsidR="00E728F1" w:rsidRPr="00E728F1" w:rsidRDefault="00E728F1" w:rsidP="00E728F1">
            <w:pPr>
              <w:pStyle w:val="Title"/>
              <w:ind w:left="425" w:right="175"/>
              <w:jc w:val="both"/>
              <w:rPr>
                <w:rFonts w:ascii="Arial" w:hAnsi="Arial" w:cs="Arial"/>
                <w:lang w:val="en-GB"/>
              </w:rPr>
            </w:pPr>
          </w:p>
          <w:p w14:paraId="1ED63C29" w14:textId="77777777" w:rsidR="004F4F6E" w:rsidRDefault="004F4F6E" w:rsidP="004F4F6E">
            <w:pPr>
              <w:pStyle w:val="Title"/>
              <w:ind w:left="425" w:right="175"/>
              <w:jc w:val="both"/>
              <w:rPr>
                <w:rFonts w:ascii="Arial" w:hAnsi="Arial" w:cs="Arial"/>
                <w:lang w:val="en-GB"/>
              </w:rPr>
            </w:pPr>
            <w:r w:rsidRPr="004F4F6E">
              <w:rPr>
                <w:rFonts w:ascii="Arial" w:hAnsi="Arial" w:cs="Arial"/>
                <w:lang w:val="en-GB"/>
              </w:rPr>
              <w:t xml:space="preserve">The </w:t>
            </w:r>
            <w:r w:rsidR="00960C4B" w:rsidRPr="004F4F6E">
              <w:rPr>
                <w:rFonts w:ascii="Arial" w:hAnsi="Arial" w:cs="Arial"/>
                <w:lang w:val="en-GB"/>
              </w:rPr>
              <w:t>post holder</w:t>
            </w:r>
            <w:r w:rsidRPr="004F4F6E">
              <w:rPr>
                <w:rFonts w:ascii="Arial" w:hAnsi="Arial" w:cs="Arial"/>
                <w:lang w:val="en-GB"/>
              </w:rPr>
              <w:t xml:space="preserve"> will be required to have attained the following ACS qualifications:-</w:t>
            </w:r>
          </w:p>
          <w:p w14:paraId="1BCEA86B" w14:textId="77777777" w:rsidR="004F4F6E" w:rsidRDefault="004F4F6E" w:rsidP="004F4F6E">
            <w:pPr>
              <w:pStyle w:val="Title"/>
              <w:numPr>
                <w:ilvl w:val="0"/>
                <w:numId w:val="17"/>
              </w:numPr>
              <w:ind w:right="175"/>
              <w:jc w:val="both"/>
              <w:rPr>
                <w:rFonts w:ascii="Arial" w:hAnsi="Arial" w:cs="Arial"/>
                <w:lang w:val="en-GB"/>
              </w:rPr>
            </w:pPr>
            <w:r>
              <w:rPr>
                <w:rFonts w:ascii="Arial" w:hAnsi="Arial" w:cs="Arial"/>
                <w:lang w:val="en-GB"/>
              </w:rPr>
              <w:t>Core Gas Safety (CCN1)</w:t>
            </w:r>
          </w:p>
          <w:p w14:paraId="621FDB33" w14:textId="77777777" w:rsidR="004F4F6E" w:rsidRDefault="00960C4B" w:rsidP="004F4F6E">
            <w:pPr>
              <w:pStyle w:val="Title"/>
              <w:numPr>
                <w:ilvl w:val="0"/>
                <w:numId w:val="17"/>
              </w:numPr>
              <w:ind w:right="175"/>
              <w:jc w:val="both"/>
              <w:rPr>
                <w:rFonts w:ascii="Arial" w:hAnsi="Arial" w:cs="Arial"/>
                <w:lang w:val="en-GB"/>
              </w:rPr>
            </w:pPr>
            <w:r>
              <w:rPr>
                <w:rFonts w:ascii="Arial" w:hAnsi="Arial" w:cs="Arial"/>
                <w:lang w:val="en-GB"/>
              </w:rPr>
              <w:t>Wet Central Heating boilers and water heaters (CENWAT</w:t>
            </w:r>
            <w:r w:rsidR="004F4F6E">
              <w:rPr>
                <w:rFonts w:ascii="Arial" w:hAnsi="Arial" w:cs="Arial"/>
                <w:lang w:val="en-GB"/>
              </w:rPr>
              <w:t>)</w:t>
            </w:r>
          </w:p>
          <w:p w14:paraId="7B29148E" w14:textId="77777777" w:rsidR="00A759FF" w:rsidRDefault="004F4F6E" w:rsidP="004F4F6E">
            <w:pPr>
              <w:pStyle w:val="Title"/>
              <w:numPr>
                <w:ilvl w:val="0"/>
                <w:numId w:val="17"/>
              </w:numPr>
              <w:ind w:right="175"/>
              <w:jc w:val="both"/>
              <w:rPr>
                <w:rFonts w:ascii="Arial" w:hAnsi="Arial" w:cs="Arial"/>
                <w:lang w:val="en-GB"/>
              </w:rPr>
            </w:pPr>
            <w:r w:rsidRPr="004F4F6E">
              <w:rPr>
                <w:rFonts w:ascii="Arial" w:hAnsi="Arial" w:cs="Arial"/>
                <w:lang w:val="en-GB"/>
              </w:rPr>
              <w:t>Gas Fires (HTR1</w:t>
            </w:r>
            <w:r w:rsidR="00A759FF">
              <w:rPr>
                <w:rFonts w:ascii="Arial" w:hAnsi="Arial" w:cs="Arial"/>
                <w:lang w:val="en-GB"/>
              </w:rPr>
              <w:t>)</w:t>
            </w:r>
          </w:p>
          <w:p w14:paraId="72069467" w14:textId="77777777" w:rsidR="004F4F6E" w:rsidRDefault="004F4F6E" w:rsidP="004F4F6E">
            <w:pPr>
              <w:pStyle w:val="Title"/>
              <w:numPr>
                <w:ilvl w:val="0"/>
                <w:numId w:val="17"/>
              </w:numPr>
              <w:ind w:right="175"/>
              <w:jc w:val="both"/>
              <w:rPr>
                <w:rFonts w:ascii="Arial" w:hAnsi="Arial" w:cs="Arial"/>
                <w:lang w:val="en-GB"/>
              </w:rPr>
            </w:pPr>
            <w:r>
              <w:rPr>
                <w:rFonts w:ascii="Arial" w:hAnsi="Arial" w:cs="Arial"/>
                <w:lang w:val="en-GB"/>
              </w:rPr>
              <w:t>Cookers (CKR1)</w:t>
            </w:r>
            <w:r w:rsidR="00A759FF">
              <w:rPr>
                <w:rFonts w:ascii="Arial" w:hAnsi="Arial" w:cs="Arial"/>
                <w:lang w:val="en-GB"/>
              </w:rPr>
              <w:t xml:space="preserve"> would also be advantageous</w:t>
            </w:r>
            <w:r w:rsidR="000D4FDB">
              <w:rPr>
                <w:rFonts w:ascii="Arial" w:hAnsi="Arial" w:cs="Arial"/>
                <w:lang w:val="en-GB"/>
              </w:rPr>
              <w:t>.</w:t>
            </w:r>
          </w:p>
          <w:p w14:paraId="01782756" w14:textId="77777777" w:rsidR="004F4F6E" w:rsidRDefault="004F4F6E" w:rsidP="004F4F6E">
            <w:pPr>
              <w:pStyle w:val="Title"/>
              <w:ind w:left="1145" w:right="175"/>
              <w:jc w:val="both"/>
              <w:rPr>
                <w:rFonts w:ascii="Arial" w:hAnsi="Arial" w:cs="Arial"/>
                <w:lang w:val="en-GB"/>
              </w:rPr>
            </w:pPr>
          </w:p>
          <w:p w14:paraId="7989C1B7" w14:textId="77777777" w:rsidR="004F4F6E" w:rsidRPr="004F4F6E" w:rsidRDefault="00EC3DF7" w:rsidP="004F4F6E">
            <w:pPr>
              <w:pStyle w:val="Title"/>
              <w:ind w:left="425" w:right="175"/>
              <w:jc w:val="both"/>
              <w:rPr>
                <w:rFonts w:ascii="Arial" w:hAnsi="Arial" w:cs="Arial"/>
                <w:lang w:val="en-GB"/>
              </w:rPr>
            </w:pPr>
            <w:r>
              <w:rPr>
                <w:rFonts w:ascii="Arial" w:hAnsi="Arial" w:cs="Arial"/>
                <w:lang w:val="en-GB"/>
              </w:rPr>
              <w:t>The post</w:t>
            </w:r>
            <w:r w:rsidR="00960C4B">
              <w:rPr>
                <w:rFonts w:ascii="Arial" w:hAnsi="Arial" w:cs="Arial"/>
                <w:lang w:val="en-GB"/>
              </w:rPr>
              <w:t xml:space="preserve"> </w:t>
            </w:r>
            <w:r w:rsidR="00A759FF">
              <w:rPr>
                <w:rFonts w:ascii="Arial" w:hAnsi="Arial" w:cs="Arial"/>
                <w:lang w:val="en-GB"/>
              </w:rPr>
              <w:t xml:space="preserve">holder shall have </w:t>
            </w:r>
            <w:r w:rsidR="004F4F6E">
              <w:rPr>
                <w:rFonts w:ascii="Arial" w:hAnsi="Arial" w:cs="Arial"/>
                <w:lang w:val="en-GB"/>
              </w:rPr>
              <w:t>‘Gas Safe’</w:t>
            </w:r>
            <w:r w:rsidR="004F4F6E" w:rsidRPr="004F4F6E">
              <w:rPr>
                <w:rFonts w:ascii="Arial" w:hAnsi="Arial" w:cs="Arial"/>
                <w:lang w:val="en-GB"/>
              </w:rPr>
              <w:t xml:space="preserve"> registration</w:t>
            </w:r>
            <w:r w:rsidR="00A759FF">
              <w:rPr>
                <w:rFonts w:ascii="Arial" w:hAnsi="Arial" w:cs="Arial"/>
                <w:lang w:val="en-GB"/>
              </w:rPr>
              <w:t xml:space="preserve"> or should have the prerequisite qualifications and be willing to undertake and maintain ‘Gas Safe’</w:t>
            </w:r>
            <w:r w:rsidR="00A759FF" w:rsidRPr="004F4F6E">
              <w:rPr>
                <w:rFonts w:ascii="Arial" w:hAnsi="Arial" w:cs="Arial"/>
                <w:lang w:val="en-GB"/>
              </w:rPr>
              <w:t xml:space="preserve"> registration</w:t>
            </w:r>
            <w:r w:rsidR="004F4F6E" w:rsidRPr="004F4F6E">
              <w:rPr>
                <w:rFonts w:ascii="Arial" w:hAnsi="Arial" w:cs="Arial"/>
                <w:lang w:val="en-GB"/>
              </w:rPr>
              <w:t>.</w:t>
            </w:r>
          </w:p>
          <w:p w14:paraId="34D98185" w14:textId="77777777" w:rsidR="004F4F6E" w:rsidRPr="004F4F6E" w:rsidRDefault="004F4F6E" w:rsidP="004F4F6E">
            <w:pPr>
              <w:pStyle w:val="Title"/>
              <w:ind w:left="425" w:right="175"/>
              <w:jc w:val="both"/>
              <w:rPr>
                <w:rFonts w:ascii="Arial" w:hAnsi="Arial" w:cs="Arial"/>
                <w:lang w:val="en-GB"/>
              </w:rPr>
            </w:pPr>
          </w:p>
          <w:p w14:paraId="174A89E2" w14:textId="77777777" w:rsidR="00940E9B" w:rsidRDefault="004F4F6E" w:rsidP="004F4F6E">
            <w:pPr>
              <w:pStyle w:val="Title"/>
              <w:ind w:left="425" w:right="175"/>
              <w:jc w:val="both"/>
              <w:rPr>
                <w:rFonts w:ascii="Arial" w:hAnsi="Arial" w:cs="Arial"/>
                <w:lang w:val="en-GB"/>
              </w:rPr>
            </w:pPr>
            <w:r w:rsidRPr="004F4F6E">
              <w:rPr>
                <w:rFonts w:ascii="Arial" w:hAnsi="Arial" w:cs="Arial"/>
                <w:lang w:val="en-GB"/>
              </w:rPr>
              <w:t>The post</w:t>
            </w:r>
            <w:r w:rsidR="000D4FDB">
              <w:rPr>
                <w:rFonts w:ascii="Arial" w:hAnsi="Arial" w:cs="Arial"/>
                <w:lang w:val="en-GB"/>
              </w:rPr>
              <w:t xml:space="preserve"> </w:t>
            </w:r>
            <w:r w:rsidRPr="004F4F6E">
              <w:rPr>
                <w:rFonts w:ascii="Arial" w:hAnsi="Arial" w:cs="Arial"/>
                <w:lang w:val="en-GB"/>
              </w:rPr>
              <w:t xml:space="preserve">holder will </w:t>
            </w:r>
            <w:r w:rsidR="00A759FF">
              <w:rPr>
                <w:rFonts w:ascii="Arial" w:hAnsi="Arial" w:cs="Arial"/>
                <w:lang w:val="en-GB"/>
              </w:rPr>
              <w:t xml:space="preserve">have </w:t>
            </w:r>
            <w:r w:rsidR="00940E9B">
              <w:rPr>
                <w:rFonts w:ascii="Arial" w:hAnsi="Arial" w:cs="Arial"/>
                <w:lang w:val="en-GB"/>
              </w:rPr>
              <w:t>a thorough</w:t>
            </w:r>
            <w:r>
              <w:rPr>
                <w:rFonts w:ascii="Arial" w:hAnsi="Arial" w:cs="Arial"/>
                <w:lang w:val="en-GB"/>
              </w:rPr>
              <w:t xml:space="preserve"> knowledge of the </w:t>
            </w:r>
            <w:r w:rsidR="00940E9B">
              <w:rPr>
                <w:rFonts w:ascii="Arial" w:hAnsi="Arial" w:cs="Arial"/>
                <w:lang w:val="en-GB"/>
              </w:rPr>
              <w:t xml:space="preserve">gas safety regulations and legislation, including relevant </w:t>
            </w:r>
            <w:r>
              <w:rPr>
                <w:rFonts w:ascii="Arial" w:hAnsi="Arial" w:cs="Arial"/>
                <w:lang w:val="en-GB"/>
              </w:rPr>
              <w:t xml:space="preserve">building regulations </w:t>
            </w:r>
            <w:r w:rsidR="00940E9B">
              <w:rPr>
                <w:rFonts w:ascii="Arial" w:hAnsi="Arial" w:cs="Arial"/>
                <w:lang w:val="en-GB"/>
              </w:rPr>
              <w:t>in relation to gas and solid fuel maintenance, servicing and installation.</w:t>
            </w:r>
          </w:p>
          <w:p w14:paraId="21987048" w14:textId="77777777" w:rsidR="00940E9B" w:rsidRDefault="00940E9B" w:rsidP="004F4F6E">
            <w:pPr>
              <w:pStyle w:val="Title"/>
              <w:ind w:left="425" w:right="175"/>
              <w:jc w:val="both"/>
              <w:rPr>
                <w:rFonts w:ascii="Arial" w:hAnsi="Arial" w:cs="Arial"/>
                <w:lang w:val="en-GB"/>
              </w:rPr>
            </w:pPr>
          </w:p>
          <w:p w14:paraId="70183113" w14:textId="77777777" w:rsidR="004F4F6E" w:rsidRDefault="00EC3DF7" w:rsidP="004F4F6E">
            <w:pPr>
              <w:pStyle w:val="Title"/>
              <w:ind w:left="425" w:right="175"/>
              <w:jc w:val="both"/>
              <w:rPr>
                <w:rFonts w:ascii="Arial" w:hAnsi="Arial" w:cs="Arial"/>
                <w:lang w:val="en-GB"/>
              </w:rPr>
            </w:pPr>
            <w:r>
              <w:rPr>
                <w:rFonts w:ascii="Arial" w:hAnsi="Arial" w:cs="Arial"/>
                <w:lang w:val="en-GB"/>
              </w:rPr>
              <w:t>The post</w:t>
            </w:r>
            <w:r w:rsidR="000D4FDB">
              <w:rPr>
                <w:rFonts w:ascii="Arial" w:hAnsi="Arial" w:cs="Arial"/>
                <w:lang w:val="en-GB"/>
              </w:rPr>
              <w:t xml:space="preserve"> </w:t>
            </w:r>
            <w:r w:rsidR="00940E9B">
              <w:rPr>
                <w:rFonts w:ascii="Arial" w:hAnsi="Arial" w:cs="Arial"/>
                <w:lang w:val="en-GB"/>
              </w:rPr>
              <w:t xml:space="preserve">holder will be </w:t>
            </w:r>
            <w:r w:rsidR="004F4F6E" w:rsidRPr="004F4F6E">
              <w:rPr>
                <w:rFonts w:ascii="Arial" w:hAnsi="Arial" w:cs="Arial"/>
                <w:lang w:val="en-GB"/>
              </w:rPr>
              <w:t xml:space="preserve">able to demonstrate knowledge of </w:t>
            </w:r>
            <w:r w:rsidR="00A759FF">
              <w:rPr>
                <w:rFonts w:ascii="Arial" w:hAnsi="Arial" w:cs="Arial"/>
                <w:lang w:val="en-GB"/>
              </w:rPr>
              <w:t xml:space="preserve">general </w:t>
            </w:r>
            <w:r w:rsidR="004F4F6E" w:rsidRPr="004F4F6E">
              <w:rPr>
                <w:rFonts w:ascii="Arial" w:hAnsi="Arial" w:cs="Arial"/>
                <w:lang w:val="en-GB"/>
              </w:rPr>
              <w:t>building construction and contract management.</w:t>
            </w:r>
          </w:p>
          <w:p w14:paraId="6B1FAB92" w14:textId="77777777" w:rsidR="00A759FF" w:rsidRDefault="00A759FF" w:rsidP="004F4F6E">
            <w:pPr>
              <w:pStyle w:val="Title"/>
              <w:ind w:left="425" w:right="175"/>
              <w:jc w:val="both"/>
              <w:rPr>
                <w:rFonts w:ascii="Arial" w:hAnsi="Arial" w:cs="Arial"/>
                <w:lang w:val="en-GB"/>
              </w:rPr>
            </w:pPr>
          </w:p>
          <w:p w14:paraId="3906020A" w14:textId="77777777" w:rsidR="00A759FF" w:rsidRPr="004F4F6E" w:rsidRDefault="00EC3DF7" w:rsidP="004F4F6E">
            <w:pPr>
              <w:pStyle w:val="Title"/>
              <w:ind w:left="425" w:right="175"/>
              <w:jc w:val="both"/>
              <w:rPr>
                <w:rFonts w:ascii="Arial" w:hAnsi="Arial" w:cs="Arial"/>
                <w:lang w:val="en-GB"/>
              </w:rPr>
            </w:pPr>
            <w:r>
              <w:rPr>
                <w:rFonts w:ascii="Arial" w:hAnsi="Arial" w:cs="Arial"/>
                <w:lang w:val="en-GB"/>
              </w:rPr>
              <w:t>The post</w:t>
            </w:r>
            <w:r w:rsidR="000D4FDB">
              <w:rPr>
                <w:rFonts w:ascii="Arial" w:hAnsi="Arial" w:cs="Arial"/>
                <w:lang w:val="en-GB"/>
              </w:rPr>
              <w:t xml:space="preserve"> </w:t>
            </w:r>
            <w:r w:rsidR="00A759FF">
              <w:rPr>
                <w:rFonts w:ascii="Arial" w:hAnsi="Arial" w:cs="Arial"/>
                <w:lang w:val="en-GB"/>
              </w:rPr>
              <w:t xml:space="preserve">holder will </w:t>
            </w:r>
            <w:r w:rsidR="00E938E8">
              <w:rPr>
                <w:rFonts w:ascii="Arial" w:hAnsi="Arial" w:cs="Arial"/>
                <w:lang w:val="en-GB"/>
              </w:rPr>
              <w:t>have</w:t>
            </w:r>
            <w:r w:rsidR="00940E9B">
              <w:rPr>
                <w:rFonts w:ascii="Arial" w:hAnsi="Arial" w:cs="Arial"/>
                <w:lang w:val="en-GB"/>
              </w:rPr>
              <w:t xml:space="preserve"> knowledge of</w:t>
            </w:r>
            <w:r w:rsidR="00A759FF">
              <w:rPr>
                <w:rFonts w:ascii="Arial" w:hAnsi="Arial" w:cs="Arial"/>
                <w:lang w:val="en-GB"/>
              </w:rPr>
              <w:t xml:space="preserve"> </w:t>
            </w:r>
            <w:r w:rsidR="00940E9B">
              <w:rPr>
                <w:rFonts w:ascii="Arial" w:hAnsi="Arial" w:cs="Arial"/>
                <w:lang w:val="en-GB"/>
              </w:rPr>
              <w:t xml:space="preserve">current </w:t>
            </w:r>
            <w:r w:rsidR="00A759FF">
              <w:rPr>
                <w:rFonts w:ascii="Arial" w:hAnsi="Arial" w:cs="Arial"/>
                <w:lang w:val="en-GB"/>
              </w:rPr>
              <w:t>asbestos, legionella</w:t>
            </w:r>
            <w:r w:rsidR="00940E9B">
              <w:rPr>
                <w:rFonts w:ascii="Arial" w:hAnsi="Arial" w:cs="Arial"/>
                <w:lang w:val="en-GB"/>
              </w:rPr>
              <w:t xml:space="preserve"> and</w:t>
            </w:r>
            <w:r w:rsidR="00A759FF">
              <w:rPr>
                <w:rFonts w:ascii="Arial" w:hAnsi="Arial" w:cs="Arial"/>
                <w:lang w:val="en-GB"/>
              </w:rPr>
              <w:t xml:space="preserve"> fire </w:t>
            </w:r>
            <w:r w:rsidR="00940E9B">
              <w:rPr>
                <w:rFonts w:ascii="Arial" w:hAnsi="Arial" w:cs="Arial"/>
                <w:lang w:val="en-GB"/>
              </w:rPr>
              <w:t xml:space="preserve">regulations </w:t>
            </w:r>
            <w:r w:rsidR="00A759FF">
              <w:rPr>
                <w:rFonts w:ascii="Arial" w:hAnsi="Arial" w:cs="Arial"/>
                <w:lang w:val="en-GB"/>
              </w:rPr>
              <w:t xml:space="preserve">and </w:t>
            </w:r>
            <w:r w:rsidR="00940E9B">
              <w:rPr>
                <w:rFonts w:ascii="Arial" w:hAnsi="Arial" w:cs="Arial"/>
                <w:lang w:val="en-GB"/>
              </w:rPr>
              <w:t xml:space="preserve">have an understanding of </w:t>
            </w:r>
            <w:r w:rsidR="00A759FF">
              <w:rPr>
                <w:rFonts w:ascii="Arial" w:hAnsi="Arial" w:cs="Arial"/>
                <w:lang w:val="en-GB"/>
              </w:rPr>
              <w:t>how th</w:t>
            </w:r>
            <w:r w:rsidR="00940E9B">
              <w:rPr>
                <w:rFonts w:ascii="Arial" w:hAnsi="Arial" w:cs="Arial"/>
                <w:lang w:val="en-GB"/>
              </w:rPr>
              <w:t>e</w:t>
            </w:r>
            <w:r w:rsidR="00A759FF">
              <w:rPr>
                <w:rFonts w:ascii="Arial" w:hAnsi="Arial" w:cs="Arial"/>
                <w:lang w:val="en-GB"/>
              </w:rPr>
              <w:t>s</w:t>
            </w:r>
            <w:r w:rsidR="00940E9B">
              <w:rPr>
                <w:rFonts w:ascii="Arial" w:hAnsi="Arial" w:cs="Arial"/>
                <w:lang w:val="en-GB"/>
              </w:rPr>
              <w:t>e items impact</w:t>
            </w:r>
            <w:r w:rsidR="00A759FF">
              <w:rPr>
                <w:rFonts w:ascii="Arial" w:hAnsi="Arial" w:cs="Arial"/>
                <w:lang w:val="en-GB"/>
              </w:rPr>
              <w:t xml:space="preserve"> on </w:t>
            </w:r>
            <w:r w:rsidR="00940E9B">
              <w:rPr>
                <w:rFonts w:ascii="Arial" w:hAnsi="Arial" w:cs="Arial"/>
                <w:lang w:val="en-GB"/>
              </w:rPr>
              <w:t xml:space="preserve">service </w:t>
            </w:r>
            <w:r w:rsidR="00A759FF">
              <w:rPr>
                <w:rFonts w:ascii="Arial" w:hAnsi="Arial" w:cs="Arial"/>
                <w:lang w:val="en-GB"/>
              </w:rPr>
              <w:t>delivery.</w:t>
            </w:r>
          </w:p>
          <w:p w14:paraId="3689192B" w14:textId="77777777" w:rsidR="004F4F6E" w:rsidRPr="004F4F6E" w:rsidRDefault="004F4F6E" w:rsidP="004F4F6E">
            <w:pPr>
              <w:pStyle w:val="Title"/>
              <w:ind w:left="425" w:right="175"/>
              <w:jc w:val="both"/>
              <w:rPr>
                <w:rFonts w:ascii="Arial" w:hAnsi="Arial" w:cs="Arial"/>
                <w:lang w:val="en-GB"/>
              </w:rPr>
            </w:pPr>
          </w:p>
          <w:p w14:paraId="449750CD" w14:textId="5001B69F" w:rsidR="00E728F1" w:rsidRDefault="004F4F6E" w:rsidP="004F4F6E">
            <w:pPr>
              <w:pStyle w:val="Title"/>
              <w:ind w:left="425" w:right="175"/>
              <w:jc w:val="both"/>
              <w:rPr>
                <w:rFonts w:ascii="Arial" w:hAnsi="Arial" w:cs="Arial"/>
                <w:lang w:val="en-GB"/>
              </w:rPr>
            </w:pPr>
            <w:r w:rsidRPr="004F4F6E">
              <w:rPr>
                <w:rFonts w:ascii="Arial" w:hAnsi="Arial" w:cs="Arial"/>
                <w:lang w:val="en-GB"/>
              </w:rPr>
              <w:t>The post</w:t>
            </w:r>
            <w:r w:rsidR="000D4FDB">
              <w:rPr>
                <w:rFonts w:ascii="Arial" w:hAnsi="Arial" w:cs="Arial"/>
                <w:lang w:val="en-GB"/>
              </w:rPr>
              <w:t xml:space="preserve"> </w:t>
            </w:r>
            <w:r w:rsidRPr="004F4F6E">
              <w:rPr>
                <w:rFonts w:ascii="Arial" w:hAnsi="Arial" w:cs="Arial"/>
                <w:lang w:val="en-GB"/>
              </w:rPr>
              <w:t xml:space="preserve">holder will have </w:t>
            </w:r>
            <w:r w:rsidR="00EB3630">
              <w:rPr>
                <w:rFonts w:ascii="Arial" w:hAnsi="Arial" w:cs="Arial"/>
                <w:lang w:val="en-GB"/>
              </w:rPr>
              <w:t xml:space="preserve">significant demonstrable </w:t>
            </w:r>
            <w:r w:rsidRPr="004F4F6E">
              <w:rPr>
                <w:rFonts w:ascii="Arial" w:hAnsi="Arial" w:cs="Arial"/>
                <w:lang w:val="en-GB"/>
              </w:rPr>
              <w:t xml:space="preserve">experience </w:t>
            </w:r>
            <w:r w:rsidR="007D212C">
              <w:rPr>
                <w:rFonts w:ascii="Arial" w:hAnsi="Arial" w:cs="Arial"/>
                <w:lang w:val="en-GB"/>
              </w:rPr>
              <w:t>working with</w:t>
            </w:r>
            <w:r w:rsidR="00D45178">
              <w:rPr>
                <w:rFonts w:ascii="Arial" w:hAnsi="Arial" w:cs="Arial"/>
                <w:lang w:val="en-GB"/>
              </w:rPr>
              <w:t>in the buil</w:t>
            </w:r>
            <w:r w:rsidR="000D5292">
              <w:rPr>
                <w:rFonts w:ascii="Arial" w:hAnsi="Arial" w:cs="Arial"/>
                <w:lang w:val="en-GB"/>
              </w:rPr>
              <w:t>ding industry and ideally have</w:t>
            </w:r>
            <w:r w:rsidR="00AA329B">
              <w:rPr>
                <w:rFonts w:ascii="Arial" w:hAnsi="Arial" w:cs="Arial"/>
                <w:lang w:val="en-GB"/>
              </w:rPr>
              <w:t xml:space="preserve"> </w:t>
            </w:r>
            <w:r w:rsidR="00EB3630">
              <w:rPr>
                <w:rFonts w:ascii="Arial" w:hAnsi="Arial" w:cs="Arial"/>
                <w:lang w:val="en-GB"/>
              </w:rPr>
              <w:t>significant demonstrable</w:t>
            </w:r>
            <w:r w:rsidR="00D45178">
              <w:rPr>
                <w:rFonts w:ascii="Arial" w:hAnsi="Arial" w:cs="Arial"/>
                <w:lang w:val="en-GB"/>
              </w:rPr>
              <w:t xml:space="preserve"> experience within a social housing environment.</w:t>
            </w:r>
          </w:p>
          <w:p w14:paraId="7C039B91" w14:textId="77777777" w:rsidR="000D5292" w:rsidRDefault="000D5292" w:rsidP="004F4F6E">
            <w:pPr>
              <w:pStyle w:val="Title"/>
              <w:ind w:left="425" w:right="175"/>
              <w:jc w:val="both"/>
              <w:rPr>
                <w:rFonts w:ascii="Arial" w:hAnsi="Arial" w:cs="Arial"/>
                <w:lang w:val="en-GB"/>
              </w:rPr>
            </w:pPr>
          </w:p>
          <w:p w14:paraId="3173F460" w14:textId="77777777" w:rsidR="000D5292" w:rsidRDefault="000D5292" w:rsidP="004F4F6E">
            <w:pPr>
              <w:pStyle w:val="Title"/>
              <w:ind w:left="425" w:right="175"/>
              <w:jc w:val="both"/>
              <w:rPr>
                <w:rFonts w:ascii="Arial" w:hAnsi="Arial" w:cs="Arial"/>
                <w:lang w:val="en-GB"/>
              </w:rPr>
            </w:pPr>
            <w:r>
              <w:rPr>
                <w:rFonts w:ascii="Arial" w:hAnsi="Arial" w:cs="Arial"/>
                <w:lang w:val="en-GB"/>
              </w:rPr>
              <w:t xml:space="preserve">The post holder will have experience of renewable technologies such as Heat </w:t>
            </w:r>
            <w:r w:rsidR="00AA329B">
              <w:rPr>
                <w:rFonts w:ascii="Arial" w:hAnsi="Arial" w:cs="Arial"/>
                <w:lang w:val="en-GB"/>
              </w:rPr>
              <w:t>pumps, Solar panels and MVHRs. Ideally holding a recognised qualification or be willing to take the relevant training</w:t>
            </w:r>
            <w:r>
              <w:rPr>
                <w:rFonts w:ascii="Arial" w:hAnsi="Arial" w:cs="Arial"/>
                <w:lang w:val="en-GB"/>
              </w:rPr>
              <w:t>.</w:t>
            </w:r>
          </w:p>
          <w:p w14:paraId="4872D387" w14:textId="77777777" w:rsidR="005327EF" w:rsidRDefault="005327EF" w:rsidP="004F4F6E">
            <w:pPr>
              <w:pStyle w:val="Title"/>
              <w:ind w:left="425" w:right="175"/>
              <w:jc w:val="both"/>
              <w:rPr>
                <w:rFonts w:ascii="Arial" w:hAnsi="Arial" w:cs="Arial"/>
                <w:lang w:val="en-GB"/>
              </w:rPr>
            </w:pPr>
          </w:p>
          <w:p w14:paraId="7829B4E9" w14:textId="77777777" w:rsidR="005327EF" w:rsidRDefault="005327EF" w:rsidP="004F4F6E">
            <w:pPr>
              <w:pStyle w:val="Title"/>
              <w:ind w:left="425" w:right="175"/>
              <w:jc w:val="both"/>
              <w:rPr>
                <w:rFonts w:ascii="Arial" w:hAnsi="Arial" w:cs="Arial"/>
                <w:lang w:val="en-GB"/>
              </w:rPr>
            </w:pPr>
            <w:r>
              <w:rPr>
                <w:rFonts w:ascii="Arial" w:hAnsi="Arial" w:cs="Arial"/>
                <w:lang w:val="en-GB"/>
              </w:rPr>
              <w:t>The post holder will be p</w:t>
            </w:r>
            <w:r w:rsidRPr="005327EF">
              <w:rPr>
                <w:rFonts w:ascii="Arial" w:hAnsi="Arial" w:cs="Arial"/>
                <w:lang w:val="en-GB"/>
              </w:rPr>
              <w:t>roficient in the use Microsoft Office Packages, with the proven ability to develop Asset Management software to improve effective working methods.</w:t>
            </w:r>
          </w:p>
          <w:p w14:paraId="730E4ACC" w14:textId="77777777" w:rsidR="000D5292" w:rsidRDefault="000D5292" w:rsidP="004F4F6E">
            <w:pPr>
              <w:pStyle w:val="Title"/>
              <w:ind w:left="425" w:right="175"/>
              <w:jc w:val="both"/>
              <w:rPr>
                <w:rFonts w:ascii="Arial" w:hAnsi="Arial" w:cs="Arial"/>
                <w:lang w:val="en-GB"/>
              </w:rPr>
            </w:pPr>
          </w:p>
          <w:p w14:paraId="06587391" w14:textId="77777777" w:rsidR="00F92C85" w:rsidRDefault="00F92C85" w:rsidP="00404E10">
            <w:pPr>
              <w:pStyle w:val="Title"/>
              <w:ind w:right="175"/>
              <w:jc w:val="both"/>
              <w:rPr>
                <w:rFonts w:ascii="Arial" w:hAnsi="Arial" w:cs="Arial"/>
                <w:lang w:val="en-GB"/>
              </w:rPr>
            </w:pPr>
          </w:p>
          <w:p w14:paraId="0A56341B" w14:textId="77777777" w:rsidR="00F92C85" w:rsidRPr="00E728F1" w:rsidRDefault="00F92C85" w:rsidP="004F4F6E">
            <w:pPr>
              <w:pStyle w:val="Title"/>
              <w:ind w:left="425" w:right="175"/>
              <w:jc w:val="both"/>
              <w:rPr>
                <w:rFonts w:ascii="Arial" w:hAnsi="Arial" w:cs="Arial"/>
                <w:lang w:val="en-GB"/>
              </w:rPr>
            </w:pPr>
          </w:p>
          <w:p w14:paraId="2819ACA7" w14:textId="77777777" w:rsidR="00E728F1" w:rsidRPr="00E728F1" w:rsidRDefault="00E728F1" w:rsidP="00E728F1">
            <w:pPr>
              <w:pStyle w:val="Title"/>
              <w:ind w:left="425" w:right="175"/>
              <w:jc w:val="both"/>
              <w:rPr>
                <w:rFonts w:ascii="Arial" w:hAnsi="Arial" w:cs="Arial"/>
                <w:lang w:val="en-GB"/>
              </w:rPr>
            </w:pPr>
          </w:p>
          <w:p w14:paraId="7C014906"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Communication and Contacts</w:t>
            </w:r>
          </w:p>
          <w:p w14:paraId="585B5A86" w14:textId="77777777" w:rsidR="00E63E0A" w:rsidRDefault="00E63E0A" w:rsidP="00E63E0A">
            <w:pPr>
              <w:pStyle w:val="Title"/>
              <w:ind w:left="425" w:right="81"/>
              <w:jc w:val="both"/>
              <w:rPr>
                <w:rFonts w:ascii="Arial" w:hAnsi="Arial" w:cs="Arial"/>
                <w:lang w:val="en-GB"/>
              </w:rPr>
            </w:pPr>
          </w:p>
          <w:p w14:paraId="43AC9D86" w14:textId="77777777" w:rsidR="00E63E0A" w:rsidRPr="00A759FF" w:rsidRDefault="00E63E0A" w:rsidP="00E63E0A">
            <w:pPr>
              <w:pStyle w:val="Title"/>
              <w:ind w:left="425" w:right="175"/>
              <w:jc w:val="both"/>
              <w:rPr>
                <w:rFonts w:ascii="Arial" w:hAnsi="Arial" w:cs="Arial"/>
                <w:lang w:val="en-GB"/>
              </w:rPr>
            </w:pPr>
            <w:r w:rsidRPr="00A759FF">
              <w:rPr>
                <w:rFonts w:ascii="Arial" w:hAnsi="Arial" w:cs="Arial"/>
                <w:lang w:val="en-GB"/>
              </w:rPr>
              <w:t>The post</w:t>
            </w:r>
            <w:r w:rsidR="00404E10">
              <w:rPr>
                <w:rFonts w:ascii="Arial" w:hAnsi="Arial" w:cs="Arial"/>
                <w:lang w:val="en-GB"/>
              </w:rPr>
              <w:t xml:space="preserve"> </w:t>
            </w:r>
            <w:r w:rsidRPr="00A759FF">
              <w:rPr>
                <w:rFonts w:ascii="Arial" w:hAnsi="Arial" w:cs="Arial"/>
                <w:lang w:val="en-GB"/>
              </w:rPr>
              <w:t>holder will be involved within the Council (Members a</w:t>
            </w:r>
            <w:r>
              <w:rPr>
                <w:rFonts w:ascii="Arial" w:hAnsi="Arial" w:cs="Arial"/>
                <w:lang w:val="en-GB"/>
              </w:rPr>
              <w:t xml:space="preserve">nd Officers) and with external </w:t>
            </w:r>
            <w:r w:rsidRPr="00A759FF">
              <w:rPr>
                <w:rFonts w:ascii="Arial" w:hAnsi="Arial" w:cs="Arial"/>
                <w:lang w:val="en-GB"/>
              </w:rPr>
              <w:t xml:space="preserve">agencies, Tenants’ and Residents’ Groups and the general public. </w:t>
            </w:r>
          </w:p>
          <w:p w14:paraId="5023E529" w14:textId="77777777" w:rsidR="00E63E0A" w:rsidRPr="00A759FF" w:rsidRDefault="00E63E0A" w:rsidP="00E63E0A">
            <w:pPr>
              <w:pStyle w:val="Title"/>
              <w:ind w:left="425" w:right="175"/>
              <w:jc w:val="both"/>
              <w:rPr>
                <w:rFonts w:ascii="Arial" w:hAnsi="Arial" w:cs="Arial"/>
                <w:lang w:val="en-GB"/>
              </w:rPr>
            </w:pPr>
          </w:p>
          <w:p w14:paraId="0C1B3AAD" w14:textId="1CA7394F" w:rsidR="00E63E0A" w:rsidRPr="00A759FF" w:rsidRDefault="00E63E0A" w:rsidP="00E63E0A">
            <w:pPr>
              <w:pStyle w:val="Title"/>
              <w:ind w:left="425" w:right="175"/>
              <w:jc w:val="both"/>
              <w:rPr>
                <w:rFonts w:ascii="Arial" w:hAnsi="Arial" w:cs="Arial"/>
                <w:lang w:val="en-GB"/>
              </w:rPr>
            </w:pPr>
            <w:r w:rsidRPr="00A759FF">
              <w:rPr>
                <w:rFonts w:ascii="Arial" w:hAnsi="Arial" w:cs="Arial"/>
                <w:lang w:val="en-GB"/>
              </w:rPr>
              <w:lastRenderedPageBreak/>
              <w:t>The post</w:t>
            </w:r>
            <w:r w:rsidR="00404E10">
              <w:rPr>
                <w:rFonts w:ascii="Arial" w:hAnsi="Arial" w:cs="Arial"/>
                <w:lang w:val="en-GB"/>
              </w:rPr>
              <w:t xml:space="preserve"> </w:t>
            </w:r>
            <w:r w:rsidRPr="00A759FF">
              <w:rPr>
                <w:rFonts w:ascii="Arial" w:hAnsi="Arial" w:cs="Arial"/>
                <w:lang w:val="en-GB"/>
              </w:rPr>
              <w:t>holder will</w:t>
            </w:r>
            <w:r w:rsidR="00AA329B">
              <w:rPr>
                <w:rFonts w:ascii="Arial" w:hAnsi="Arial" w:cs="Arial"/>
                <w:lang w:val="en-GB"/>
              </w:rPr>
              <w:t xml:space="preserve"> have strong communication skills as they will</w:t>
            </w:r>
            <w:r w:rsidRPr="00A759FF">
              <w:rPr>
                <w:rFonts w:ascii="Arial" w:hAnsi="Arial" w:cs="Arial"/>
                <w:lang w:val="en-GB"/>
              </w:rPr>
              <w:t xml:space="preserve"> be required to report verbally and in writing to </w:t>
            </w:r>
            <w:r>
              <w:rPr>
                <w:rFonts w:ascii="Arial" w:hAnsi="Arial" w:cs="Arial"/>
                <w:lang w:val="en-GB"/>
              </w:rPr>
              <w:t xml:space="preserve">the </w:t>
            </w:r>
            <w:r w:rsidR="00C968C9">
              <w:rPr>
                <w:rFonts w:ascii="Arial" w:hAnsi="Arial" w:cs="Arial"/>
                <w:bCs/>
                <w:lang w:val="en-GB"/>
              </w:rPr>
              <w:t>Assistant Manager (</w:t>
            </w:r>
            <w:r w:rsidR="00C968C9">
              <w:rPr>
                <w:rFonts w:ascii="Arial" w:hAnsi="Arial" w:cs="Arial"/>
                <w:bCs/>
                <w:sz w:val="23"/>
                <w:lang w:val="en-GB"/>
              </w:rPr>
              <w:t>Compliance).</w:t>
            </w:r>
          </w:p>
          <w:p w14:paraId="0BA6BE17" w14:textId="77777777" w:rsidR="00E63E0A" w:rsidRPr="00A759FF" w:rsidRDefault="00E63E0A" w:rsidP="00E63E0A">
            <w:pPr>
              <w:pStyle w:val="Title"/>
              <w:ind w:left="425" w:right="175"/>
              <w:jc w:val="both"/>
              <w:rPr>
                <w:rFonts w:ascii="Arial" w:hAnsi="Arial" w:cs="Arial"/>
                <w:lang w:val="en-GB"/>
              </w:rPr>
            </w:pPr>
          </w:p>
          <w:p w14:paraId="16D73786" w14:textId="77777777" w:rsidR="00E63E0A" w:rsidRDefault="00E63E0A" w:rsidP="00E63E0A">
            <w:pPr>
              <w:pStyle w:val="Title"/>
              <w:ind w:left="425" w:right="175"/>
              <w:jc w:val="both"/>
              <w:rPr>
                <w:rFonts w:ascii="Arial" w:hAnsi="Arial" w:cs="Arial"/>
                <w:lang w:val="en-GB"/>
              </w:rPr>
            </w:pPr>
            <w:r w:rsidRPr="00A759FF">
              <w:rPr>
                <w:rFonts w:ascii="Arial" w:hAnsi="Arial" w:cs="Arial"/>
                <w:lang w:val="en-GB"/>
              </w:rPr>
              <w:t>The post</w:t>
            </w:r>
            <w:r w:rsidR="00404E10">
              <w:rPr>
                <w:rFonts w:ascii="Arial" w:hAnsi="Arial" w:cs="Arial"/>
                <w:lang w:val="en-GB"/>
              </w:rPr>
              <w:t xml:space="preserve"> </w:t>
            </w:r>
            <w:r w:rsidRPr="00A759FF">
              <w:rPr>
                <w:rFonts w:ascii="Arial" w:hAnsi="Arial" w:cs="Arial"/>
                <w:lang w:val="en-GB"/>
              </w:rPr>
              <w:t xml:space="preserve">holder will be required to give housing advice to the general </w:t>
            </w:r>
            <w:r>
              <w:rPr>
                <w:rFonts w:ascii="Arial" w:hAnsi="Arial" w:cs="Arial"/>
                <w:lang w:val="en-GB"/>
              </w:rPr>
              <w:t>public and external agencies.</w:t>
            </w:r>
          </w:p>
          <w:p w14:paraId="5979C7E0" w14:textId="77777777" w:rsidR="005327EF" w:rsidRDefault="005327EF" w:rsidP="00E63E0A">
            <w:pPr>
              <w:pStyle w:val="Title"/>
              <w:ind w:left="425" w:right="175"/>
              <w:jc w:val="both"/>
              <w:rPr>
                <w:rFonts w:ascii="Arial" w:hAnsi="Arial" w:cs="Arial"/>
                <w:lang w:val="en-GB"/>
              </w:rPr>
            </w:pPr>
          </w:p>
          <w:p w14:paraId="2FF5BF0F" w14:textId="77777777" w:rsidR="005327EF" w:rsidRDefault="005327EF" w:rsidP="00E63E0A">
            <w:pPr>
              <w:pStyle w:val="Title"/>
              <w:ind w:left="425" w:right="175"/>
              <w:jc w:val="both"/>
              <w:rPr>
                <w:rFonts w:ascii="Arial" w:hAnsi="Arial" w:cs="Arial"/>
                <w:lang w:val="en-GB"/>
              </w:rPr>
            </w:pPr>
          </w:p>
          <w:p w14:paraId="01AF5E65" w14:textId="77777777" w:rsidR="005327EF" w:rsidRDefault="005327EF" w:rsidP="00E63E0A">
            <w:pPr>
              <w:pStyle w:val="Title"/>
              <w:ind w:left="425" w:right="175"/>
              <w:jc w:val="both"/>
              <w:rPr>
                <w:rFonts w:ascii="Arial" w:hAnsi="Arial" w:cs="Arial"/>
                <w:lang w:val="en-GB"/>
              </w:rPr>
            </w:pPr>
          </w:p>
          <w:p w14:paraId="3FC50828" w14:textId="1446F7BE" w:rsidR="005327EF" w:rsidRDefault="005327EF" w:rsidP="00E63E0A">
            <w:pPr>
              <w:pStyle w:val="Title"/>
              <w:ind w:left="425" w:right="175"/>
              <w:jc w:val="both"/>
              <w:rPr>
                <w:rFonts w:ascii="Arial" w:hAnsi="Arial" w:cs="Arial"/>
                <w:lang w:val="en-GB"/>
              </w:rPr>
            </w:pPr>
          </w:p>
          <w:p w14:paraId="019AFDE8" w14:textId="320B6481" w:rsidR="0096146B" w:rsidRDefault="0096146B" w:rsidP="00E63E0A">
            <w:pPr>
              <w:pStyle w:val="Title"/>
              <w:ind w:left="425" w:right="175"/>
              <w:jc w:val="both"/>
              <w:rPr>
                <w:rFonts w:ascii="Arial" w:hAnsi="Arial" w:cs="Arial"/>
                <w:lang w:val="en-GB"/>
              </w:rPr>
            </w:pPr>
          </w:p>
          <w:p w14:paraId="7A1B7DAE" w14:textId="0BB1793B" w:rsidR="0096146B" w:rsidRDefault="0096146B" w:rsidP="00E63E0A">
            <w:pPr>
              <w:pStyle w:val="Title"/>
              <w:ind w:left="425" w:right="175"/>
              <w:jc w:val="both"/>
              <w:rPr>
                <w:rFonts w:ascii="Arial" w:hAnsi="Arial" w:cs="Arial"/>
                <w:lang w:val="en-GB"/>
              </w:rPr>
            </w:pPr>
          </w:p>
          <w:p w14:paraId="328495CA" w14:textId="2373398E" w:rsidR="0096146B" w:rsidRDefault="0096146B" w:rsidP="00E63E0A">
            <w:pPr>
              <w:pStyle w:val="Title"/>
              <w:ind w:left="425" w:right="175"/>
              <w:jc w:val="both"/>
              <w:rPr>
                <w:rFonts w:ascii="Arial" w:hAnsi="Arial" w:cs="Arial"/>
                <w:lang w:val="en-GB"/>
              </w:rPr>
            </w:pPr>
          </w:p>
          <w:p w14:paraId="1673C7E4" w14:textId="72C83E5B" w:rsidR="0096146B" w:rsidRDefault="0096146B" w:rsidP="00E63E0A">
            <w:pPr>
              <w:pStyle w:val="Title"/>
              <w:ind w:left="425" w:right="175"/>
              <w:jc w:val="both"/>
              <w:rPr>
                <w:rFonts w:ascii="Arial" w:hAnsi="Arial" w:cs="Arial"/>
                <w:lang w:val="en-GB"/>
              </w:rPr>
            </w:pPr>
          </w:p>
          <w:p w14:paraId="070D22AC" w14:textId="1DF7CC78" w:rsidR="0096146B" w:rsidRDefault="0096146B" w:rsidP="00E63E0A">
            <w:pPr>
              <w:pStyle w:val="Title"/>
              <w:ind w:left="425" w:right="175"/>
              <w:jc w:val="both"/>
              <w:rPr>
                <w:rFonts w:ascii="Arial" w:hAnsi="Arial" w:cs="Arial"/>
                <w:lang w:val="en-GB"/>
              </w:rPr>
            </w:pPr>
          </w:p>
          <w:p w14:paraId="466BE2F9" w14:textId="33EF39F5" w:rsidR="0096146B" w:rsidRDefault="0096146B" w:rsidP="00E63E0A">
            <w:pPr>
              <w:pStyle w:val="Title"/>
              <w:ind w:left="425" w:right="175"/>
              <w:jc w:val="both"/>
              <w:rPr>
                <w:rFonts w:ascii="Arial" w:hAnsi="Arial" w:cs="Arial"/>
                <w:lang w:val="en-GB"/>
              </w:rPr>
            </w:pPr>
          </w:p>
          <w:p w14:paraId="7B8F3B20" w14:textId="40DC33A2" w:rsidR="0096146B" w:rsidRDefault="0096146B" w:rsidP="00E63E0A">
            <w:pPr>
              <w:pStyle w:val="Title"/>
              <w:ind w:left="425" w:right="175"/>
              <w:jc w:val="both"/>
              <w:rPr>
                <w:rFonts w:ascii="Arial" w:hAnsi="Arial" w:cs="Arial"/>
                <w:lang w:val="en-GB"/>
              </w:rPr>
            </w:pPr>
          </w:p>
          <w:p w14:paraId="5AB5B52D" w14:textId="07F46BB3" w:rsidR="0096146B" w:rsidRDefault="0096146B" w:rsidP="00E63E0A">
            <w:pPr>
              <w:pStyle w:val="Title"/>
              <w:ind w:left="425" w:right="175"/>
              <w:jc w:val="both"/>
              <w:rPr>
                <w:rFonts w:ascii="Arial" w:hAnsi="Arial" w:cs="Arial"/>
                <w:lang w:val="en-GB"/>
              </w:rPr>
            </w:pPr>
          </w:p>
          <w:p w14:paraId="46D4582A" w14:textId="5B472E8E" w:rsidR="0096146B" w:rsidRDefault="0096146B" w:rsidP="00E63E0A">
            <w:pPr>
              <w:pStyle w:val="Title"/>
              <w:ind w:left="425" w:right="175"/>
              <w:jc w:val="both"/>
              <w:rPr>
                <w:rFonts w:ascii="Arial" w:hAnsi="Arial" w:cs="Arial"/>
                <w:lang w:val="en-GB"/>
              </w:rPr>
            </w:pPr>
          </w:p>
          <w:p w14:paraId="54D1DB9F" w14:textId="11E33B08" w:rsidR="0096146B" w:rsidRDefault="0096146B" w:rsidP="00E63E0A">
            <w:pPr>
              <w:pStyle w:val="Title"/>
              <w:ind w:left="425" w:right="175"/>
              <w:jc w:val="both"/>
              <w:rPr>
                <w:rFonts w:ascii="Arial" w:hAnsi="Arial" w:cs="Arial"/>
                <w:lang w:val="en-GB"/>
              </w:rPr>
            </w:pPr>
          </w:p>
          <w:p w14:paraId="555C5455" w14:textId="521C2415" w:rsidR="0096146B" w:rsidRDefault="0096146B" w:rsidP="00E63E0A">
            <w:pPr>
              <w:pStyle w:val="Title"/>
              <w:ind w:left="425" w:right="175"/>
              <w:jc w:val="both"/>
              <w:rPr>
                <w:rFonts w:ascii="Arial" w:hAnsi="Arial" w:cs="Arial"/>
                <w:lang w:val="en-GB"/>
              </w:rPr>
            </w:pPr>
          </w:p>
          <w:p w14:paraId="1CA1265A" w14:textId="6D4913AC" w:rsidR="0096146B" w:rsidRDefault="0096146B" w:rsidP="00E63E0A">
            <w:pPr>
              <w:pStyle w:val="Title"/>
              <w:ind w:left="425" w:right="175"/>
              <w:jc w:val="both"/>
              <w:rPr>
                <w:rFonts w:ascii="Arial" w:hAnsi="Arial" w:cs="Arial"/>
                <w:lang w:val="en-GB"/>
              </w:rPr>
            </w:pPr>
          </w:p>
          <w:p w14:paraId="2784AA8B" w14:textId="278F501E" w:rsidR="0096146B" w:rsidRDefault="0096146B" w:rsidP="00E63E0A">
            <w:pPr>
              <w:pStyle w:val="Title"/>
              <w:ind w:left="425" w:right="175"/>
              <w:jc w:val="both"/>
              <w:rPr>
                <w:rFonts w:ascii="Arial" w:hAnsi="Arial" w:cs="Arial"/>
                <w:lang w:val="en-GB"/>
              </w:rPr>
            </w:pPr>
          </w:p>
          <w:p w14:paraId="40015C86" w14:textId="0F47616A" w:rsidR="0096146B" w:rsidRDefault="0096146B" w:rsidP="00E63E0A">
            <w:pPr>
              <w:pStyle w:val="Title"/>
              <w:ind w:left="425" w:right="175"/>
              <w:jc w:val="both"/>
              <w:rPr>
                <w:rFonts w:ascii="Arial" w:hAnsi="Arial" w:cs="Arial"/>
                <w:lang w:val="en-GB"/>
              </w:rPr>
            </w:pPr>
          </w:p>
          <w:p w14:paraId="4070E617" w14:textId="4637DE3E" w:rsidR="0096146B" w:rsidRDefault="0096146B" w:rsidP="00E63E0A">
            <w:pPr>
              <w:pStyle w:val="Title"/>
              <w:ind w:left="425" w:right="175"/>
              <w:jc w:val="both"/>
              <w:rPr>
                <w:rFonts w:ascii="Arial" w:hAnsi="Arial" w:cs="Arial"/>
                <w:lang w:val="en-GB"/>
              </w:rPr>
            </w:pPr>
          </w:p>
          <w:p w14:paraId="6855BADA" w14:textId="3BEE1E3A" w:rsidR="0096146B" w:rsidRDefault="0096146B" w:rsidP="00E63E0A">
            <w:pPr>
              <w:pStyle w:val="Title"/>
              <w:ind w:left="425" w:right="175"/>
              <w:jc w:val="both"/>
              <w:rPr>
                <w:rFonts w:ascii="Arial" w:hAnsi="Arial" w:cs="Arial"/>
                <w:lang w:val="en-GB"/>
              </w:rPr>
            </w:pPr>
          </w:p>
          <w:p w14:paraId="390A7987" w14:textId="61E4FD71" w:rsidR="0096146B" w:rsidRDefault="0096146B" w:rsidP="00E63E0A">
            <w:pPr>
              <w:pStyle w:val="Title"/>
              <w:ind w:left="425" w:right="175"/>
              <w:jc w:val="both"/>
              <w:rPr>
                <w:rFonts w:ascii="Arial" w:hAnsi="Arial" w:cs="Arial"/>
                <w:lang w:val="en-GB"/>
              </w:rPr>
            </w:pPr>
          </w:p>
          <w:p w14:paraId="28DBCA3E" w14:textId="12EA7F79" w:rsidR="0096146B" w:rsidRDefault="0096146B" w:rsidP="00E63E0A">
            <w:pPr>
              <w:pStyle w:val="Title"/>
              <w:ind w:left="425" w:right="175"/>
              <w:jc w:val="both"/>
              <w:rPr>
                <w:rFonts w:ascii="Arial" w:hAnsi="Arial" w:cs="Arial"/>
                <w:lang w:val="en-GB"/>
              </w:rPr>
            </w:pPr>
          </w:p>
          <w:p w14:paraId="4928FB5B" w14:textId="443FA6F4" w:rsidR="0096146B" w:rsidRDefault="0096146B" w:rsidP="00E63E0A">
            <w:pPr>
              <w:pStyle w:val="Title"/>
              <w:ind w:left="425" w:right="175"/>
              <w:jc w:val="both"/>
              <w:rPr>
                <w:rFonts w:ascii="Arial" w:hAnsi="Arial" w:cs="Arial"/>
                <w:lang w:val="en-GB"/>
              </w:rPr>
            </w:pPr>
          </w:p>
          <w:p w14:paraId="58F4B0C3" w14:textId="3E2E05AD" w:rsidR="0096146B" w:rsidRDefault="0096146B" w:rsidP="00E63E0A">
            <w:pPr>
              <w:pStyle w:val="Title"/>
              <w:ind w:left="425" w:right="175"/>
              <w:jc w:val="both"/>
              <w:rPr>
                <w:rFonts w:ascii="Arial" w:hAnsi="Arial" w:cs="Arial"/>
                <w:lang w:val="en-GB"/>
              </w:rPr>
            </w:pPr>
          </w:p>
          <w:p w14:paraId="069C99B7" w14:textId="40C1A91E" w:rsidR="0096146B" w:rsidRDefault="0096146B" w:rsidP="00E63E0A">
            <w:pPr>
              <w:pStyle w:val="Title"/>
              <w:ind w:left="425" w:right="175"/>
              <w:jc w:val="both"/>
              <w:rPr>
                <w:rFonts w:ascii="Arial" w:hAnsi="Arial" w:cs="Arial"/>
                <w:lang w:val="en-GB"/>
              </w:rPr>
            </w:pPr>
          </w:p>
          <w:p w14:paraId="6081C11C" w14:textId="6CDA2783" w:rsidR="0096146B" w:rsidRDefault="0096146B" w:rsidP="00E63E0A">
            <w:pPr>
              <w:pStyle w:val="Title"/>
              <w:ind w:left="425" w:right="175"/>
              <w:jc w:val="both"/>
              <w:rPr>
                <w:rFonts w:ascii="Arial" w:hAnsi="Arial" w:cs="Arial"/>
                <w:lang w:val="en-GB"/>
              </w:rPr>
            </w:pPr>
          </w:p>
          <w:p w14:paraId="082AAC5A" w14:textId="6822B190" w:rsidR="0096146B" w:rsidRDefault="0096146B" w:rsidP="00E63E0A">
            <w:pPr>
              <w:pStyle w:val="Title"/>
              <w:ind w:left="425" w:right="175"/>
              <w:jc w:val="both"/>
              <w:rPr>
                <w:rFonts w:ascii="Arial" w:hAnsi="Arial" w:cs="Arial"/>
                <w:lang w:val="en-GB"/>
              </w:rPr>
            </w:pPr>
          </w:p>
          <w:p w14:paraId="1602DC59" w14:textId="06CBFF8D" w:rsidR="0096146B" w:rsidRDefault="0096146B" w:rsidP="00E63E0A">
            <w:pPr>
              <w:pStyle w:val="Title"/>
              <w:ind w:left="425" w:right="175"/>
              <w:jc w:val="both"/>
              <w:rPr>
                <w:rFonts w:ascii="Arial" w:hAnsi="Arial" w:cs="Arial"/>
                <w:lang w:val="en-GB"/>
              </w:rPr>
            </w:pPr>
          </w:p>
          <w:p w14:paraId="5B17870F" w14:textId="30A52530" w:rsidR="0096146B" w:rsidRDefault="0096146B" w:rsidP="00E63E0A">
            <w:pPr>
              <w:pStyle w:val="Title"/>
              <w:ind w:left="425" w:right="175"/>
              <w:jc w:val="both"/>
              <w:rPr>
                <w:rFonts w:ascii="Arial" w:hAnsi="Arial" w:cs="Arial"/>
                <w:lang w:val="en-GB"/>
              </w:rPr>
            </w:pPr>
          </w:p>
          <w:p w14:paraId="4A907B01" w14:textId="23CBA3AA" w:rsidR="0096146B" w:rsidRDefault="0096146B" w:rsidP="00E63E0A">
            <w:pPr>
              <w:pStyle w:val="Title"/>
              <w:ind w:left="425" w:right="175"/>
              <w:jc w:val="both"/>
              <w:rPr>
                <w:rFonts w:ascii="Arial" w:hAnsi="Arial" w:cs="Arial"/>
                <w:lang w:val="en-GB"/>
              </w:rPr>
            </w:pPr>
          </w:p>
          <w:p w14:paraId="5652837A" w14:textId="368ACD8A" w:rsidR="0096146B" w:rsidRDefault="0096146B" w:rsidP="00E63E0A">
            <w:pPr>
              <w:pStyle w:val="Title"/>
              <w:ind w:left="425" w:right="175"/>
              <w:jc w:val="both"/>
              <w:rPr>
                <w:rFonts w:ascii="Arial" w:hAnsi="Arial" w:cs="Arial"/>
                <w:lang w:val="en-GB"/>
              </w:rPr>
            </w:pPr>
          </w:p>
          <w:p w14:paraId="05FC0865" w14:textId="30DAB554" w:rsidR="0096146B" w:rsidRDefault="0096146B" w:rsidP="00E63E0A">
            <w:pPr>
              <w:pStyle w:val="Title"/>
              <w:ind w:left="425" w:right="175"/>
              <w:jc w:val="both"/>
              <w:rPr>
                <w:rFonts w:ascii="Arial" w:hAnsi="Arial" w:cs="Arial"/>
                <w:lang w:val="en-GB"/>
              </w:rPr>
            </w:pPr>
          </w:p>
          <w:p w14:paraId="516B188D" w14:textId="1499CC8A" w:rsidR="0096146B" w:rsidRDefault="0096146B" w:rsidP="00E63E0A">
            <w:pPr>
              <w:pStyle w:val="Title"/>
              <w:ind w:left="425" w:right="175"/>
              <w:jc w:val="both"/>
              <w:rPr>
                <w:rFonts w:ascii="Arial" w:hAnsi="Arial" w:cs="Arial"/>
                <w:lang w:val="en-GB"/>
              </w:rPr>
            </w:pPr>
          </w:p>
          <w:p w14:paraId="6B489283" w14:textId="5A299743" w:rsidR="0096146B" w:rsidRDefault="0096146B" w:rsidP="00E63E0A">
            <w:pPr>
              <w:pStyle w:val="Title"/>
              <w:ind w:left="425" w:right="175"/>
              <w:jc w:val="both"/>
              <w:rPr>
                <w:rFonts w:ascii="Arial" w:hAnsi="Arial" w:cs="Arial"/>
                <w:lang w:val="en-GB"/>
              </w:rPr>
            </w:pPr>
          </w:p>
          <w:p w14:paraId="089CBFEF" w14:textId="007BD818" w:rsidR="0096146B" w:rsidRDefault="0096146B" w:rsidP="00E63E0A">
            <w:pPr>
              <w:pStyle w:val="Title"/>
              <w:ind w:left="425" w:right="175"/>
              <w:jc w:val="both"/>
              <w:rPr>
                <w:rFonts w:ascii="Arial" w:hAnsi="Arial" w:cs="Arial"/>
                <w:lang w:val="en-GB"/>
              </w:rPr>
            </w:pPr>
          </w:p>
          <w:p w14:paraId="2A1DC0E6" w14:textId="527E0987" w:rsidR="0096146B" w:rsidRDefault="0096146B" w:rsidP="00E63E0A">
            <w:pPr>
              <w:pStyle w:val="Title"/>
              <w:ind w:left="425" w:right="175"/>
              <w:jc w:val="both"/>
              <w:rPr>
                <w:rFonts w:ascii="Arial" w:hAnsi="Arial" w:cs="Arial"/>
                <w:lang w:val="en-GB"/>
              </w:rPr>
            </w:pPr>
          </w:p>
          <w:p w14:paraId="48405A72" w14:textId="67DA93D7" w:rsidR="0096146B" w:rsidRDefault="0096146B" w:rsidP="00E63E0A">
            <w:pPr>
              <w:pStyle w:val="Title"/>
              <w:ind w:left="425" w:right="175"/>
              <w:jc w:val="both"/>
              <w:rPr>
                <w:rFonts w:ascii="Arial" w:hAnsi="Arial" w:cs="Arial"/>
                <w:lang w:val="en-GB"/>
              </w:rPr>
            </w:pPr>
          </w:p>
          <w:p w14:paraId="4766836F" w14:textId="42CD1B7B" w:rsidR="0096146B" w:rsidRDefault="0096146B" w:rsidP="00E63E0A">
            <w:pPr>
              <w:pStyle w:val="Title"/>
              <w:ind w:left="425" w:right="175"/>
              <w:jc w:val="both"/>
              <w:rPr>
                <w:rFonts w:ascii="Arial" w:hAnsi="Arial" w:cs="Arial"/>
                <w:lang w:val="en-GB"/>
              </w:rPr>
            </w:pPr>
          </w:p>
          <w:p w14:paraId="51A41593" w14:textId="1EDC84B7" w:rsidR="0096146B" w:rsidRDefault="0096146B" w:rsidP="00E63E0A">
            <w:pPr>
              <w:pStyle w:val="Title"/>
              <w:ind w:left="425" w:right="175"/>
              <w:jc w:val="both"/>
              <w:rPr>
                <w:rFonts w:ascii="Arial" w:hAnsi="Arial" w:cs="Arial"/>
                <w:lang w:val="en-GB"/>
              </w:rPr>
            </w:pPr>
          </w:p>
          <w:p w14:paraId="0CDC31EE" w14:textId="76743BF1" w:rsidR="0096146B" w:rsidRDefault="0096146B" w:rsidP="00E63E0A">
            <w:pPr>
              <w:pStyle w:val="Title"/>
              <w:ind w:left="425" w:right="175"/>
              <w:jc w:val="both"/>
              <w:rPr>
                <w:rFonts w:ascii="Arial" w:hAnsi="Arial" w:cs="Arial"/>
                <w:lang w:val="en-GB"/>
              </w:rPr>
            </w:pPr>
          </w:p>
          <w:p w14:paraId="642C8D80" w14:textId="1C3D5892" w:rsidR="0096146B" w:rsidRDefault="0096146B" w:rsidP="00E63E0A">
            <w:pPr>
              <w:pStyle w:val="Title"/>
              <w:ind w:left="425" w:right="175"/>
              <w:jc w:val="both"/>
              <w:rPr>
                <w:rFonts w:ascii="Arial" w:hAnsi="Arial" w:cs="Arial"/>
                <w:lang w:val="en-GB"/>
              </w:rPr>
            </w:pPr>
          </w:p>
          <w:p w14:paraId="787B902F" w14:textId="77777777" w:rsidR="0096146B" w:rsidRDefault="0096146B" w:rsidP="00E63E0A">
            <w:pPr>
              <w:pStyle w:val="Title"/>
              <w:ind w:left="425" w:right="175"/>
              <w:jc w:val="both"/>
              <w:rPr>
                <w:rFonts w:ascii="Arial" w:hAnsi="Arial" w:cs="Arial"/>
                <w:lang w:val="en-GB"/>
              </w:rPr>
            </w:pPr>
          </w:p>
          <w:p w14:paraId="04D6BA9B" w14:textId="77777777" w:rsidR="005327EF" w:rsidRDefault="005327EF" w:rsidP="00E63E0A">
            <w:pPr>
              <w:pStyle w:val="Title"/>
              <w:ind w:left="425" w:right="175"/>
              <w:jc w:val="both"/>
              <w:rPr>
                <w:rFonts w:ascii="Arial" w:hAnsi="Arial" w:cs="Arial"/>
                <w:lang w:val="en-GB"/>
              </w:rPr>
            </w:pPr>
          </w:p>
          <w:p w14:paraId="3CC18F25" w14:textId="77777777" w:rsidR="005327EF" w:rsidRDefault="005327EF" w:rsidP="00E63E0A">
            <w:pPr>
              <w:pStyle w:val="Title"/>
              <w:ind w:left="425" w:right="175"/>
              <w:jc w:val="both"/>
              <w:rPr>
                <w:rFonts w:ascii="Arial" w:hAnsi="Arial" w:cs="Arial"/>
                <w:lang w:val="en-GB"/>
              </w:rPr>
            </w:pPr>
          </w:p>
          <w:p w14:paraId="689D592D" w14:textId="77777777" w:rsidR="005327EF" w:rsidRPr="00E728F1" w:rsidRDefault="005327EF" w:rsidP="00E63E0A">
            <w:pPr>
              <w:pStyle w:val="Title"/>
              <w:ind w:left="425" w:right="175"/>
              <w:jc w:val="both"/>
              <w:rPr>
                <w:rFonts w:ascii="Arial" w:hAnsi="Arial" w:cs="Arial"/>
                <w:lang w:val="en-GB"/>
              </w:rPr>
            </w:pPr>
          </w:p>
          <w:p w14:paraId="77731246" w14:textId="77777777" w:rsidR="00E63E0A" w:rsidRPr="00E63E0A" w:rsidRDefault="00E63E0A" w:rsidP="00E63E0A">
            <w:pPr>
              <w:pStyle w:val="Title"/>
              <w:ind w:left="425" w:right="81"/>
              <w:jc w:val="both"/>
              <w:rPr>
                <w:rFonts w:ascii="Arial" w:hAnsi="Arial" w:cs="Arial"/>
                <w:lang w:val="en-GB"/>
              </w:rPr>
            </w:pPr>
          </w:p>
          <w:p w14:paraId="1490FC19" w14:textId="77777777" w:rsidR="00E63E0A" w:rsidRDefault="00E63E0A" w:rsidP="00E63E0A">
            <w:pPr>
              <w:pStyle w:val="Title"/>
              <w:numPr>
                <w:ilvl w:val="0"/>
                <w:numId w:val="12"/>
              </w:numPr>
              <w:ind w:right="81"/>
              <w:jc w:val="both"/>
              <w:rPr>
                <w:rFonts w:ascii="Arial" w:hAnsi="Arial" w:cs="Arial"/>
                <w:b/>
                <w:lang w:val="en-GB"/>
              </w:rPr>
            </w:pPr>
            <w:r w:rsidRPr="00E63E0A">
              <w:rPr>
                <w:rFonts w:ascii="Arial" w:hAnsi="Arial" w:cs="Arial"/>
                <w:b/>
                <w:lang w:val="en-GB"/>
              </w:rPr>
              <w:lastRenderedPageBreak/>
              <w:t>General Principles</w:t>
            </w:r>
          </w:p>
          <w:p w14:paraId="1923F784" w14:textId="77777777" w:rsidR="00E63E0A" w:rsidRDefault="00E63E0A" w:rsidP="00E63E0A">
            <w:pPr>
              <w:pStyle w:val="Title"/>
              <w:ind w:left="425" w:right="81"/>
              <w:jc w:val="both"/>
              <w:rPr>
                <w:rFonts w:ascii="Arial" w:hAnsi="Arial" w:cs="Arial"/>
                <w:lang w:val="en-GB"/>
              </w:rPr>
            </w:pPr>
          </w:p>
          <w:p w14:paraId="13DB51C8" w14:textId="77777777" w:rsidR="00E63E0A" w:rsidRDefault="00E63E0A" w:rsidP="00E63E0A">
            <w:pPr>
              <w:pStyle w:val="Title"/>
              <w:ind w:left="425" w:right="81"/>
              <w:jc w:val="both"/>
              <w:rPr>
                <w:rFonts w:ascii="Arial" w:hAnsi="Arial" w:cs="Arial"/>
                <w:lang w:val="en-GB"/>
              </w:rPr>
            </w:pPr>
            <w:r>
              <w:rPr>
                <w:rFonts w:ascii="Arial" w:hAnsi="Arial" w:cs="Arial"/>
                <w:u w:val="single"/>
                <w:lang w:val="en-GB"/>
              </w:rPr>
              <w:t>Training and Development</w:t>
            </w:r>
          </w:p>
          <w:p w14:paraId="5FDD1C6D" w14:textId="77777777" w:rsidR="00E63E0A" w:rsidRDefault="00E63E0A" w:rsidP="00E63E0A">
            <w:pPr>
              <w:pStyle w:val="Title"/>
              <w:ind w:left="425" w:right="81"/>
              <w:jc w:val="both"/>
              <w:rPr>
                <w:rFonts w:ascii="Arial" w:hAnsi="Arial" w:cs="Arial"/>
                <w:lang w:val="en-GB"/>
              </w:rPr>
            </w:pPr>
          </w:p>
          <w:p w14:paraId="40987955" w14:textId="77777777" w:rsidR="00E63E0A" w:rsidRDefault="00E63E0A" w:rsidP="00E63E0A">
            <w:pPr>
              <w:pStyle w:val="Title"/>
              <w:ind w:left="425" w:right="81"/>
              <w:jc w:val="both"/>
              <w:rPr>
                <w:rFonts w:ascii="Arial" w:hAnsi="Arial" w:cs="Arial"/>
                <w:lang w:val="en-GB"/>
              </w:rPr>
            </w:pPr>
            <w:r>
              <w:rPr>
                <w:rFonts w:ascii="Arial" w:hAnsi="Arial" w:cs="Arial"/>
                <w:lang w:val="en-GB"/>
              </w:rPr>
              <w:t>Each employee has a responsibility to develop the skills, knowledge and ability required to meet the challenges of their own job and the objectives in their Service Area’s Business Plan.</w:t>
            </w:r>
          </w:p>
          <w:p w14:paraId="347395C2" w14:textId="77777777" w:rsidR="00E63E0A" w:rsidRDefault="00E63E0A" w:rsidP="00E63E0A">
            <w:pPr>
              <w:pStyle w:val="Title"/>
              <w:ind w:left="425" w:right="81"/>
              <w:jc w:val="both"/>
              <w:rPr>
                <w:rFonts w:ascii="Arial" w:hAnsi="Arial" w:cs="Arial"/>
                <w:lang w:val="en-GB"/>
              </w:rPr>
            </w:pPr>
          </w:p>
          <w:p w14:paraId="5145122F" w14:textId="77777777" w:rsidR="00E63E0A" w:rsidRDefault="00E63E0A" w:rsidP="00E63E0A">
            <w:pPr>
              <w:pStyle w:val="Title"/>
              <w:ind w:left="425" w:right="81"/>
              <w:jc w:val="both"/>
              <w:rPr>
                <w:rFonts w:ascii="Arial" w:hAnsi="Arial" w:cs="Arial"/>
                <w:lang w:val="en-GB"/>
              </w:rPr>
            </w:pPr>
            <w:r>
              <w:rPr>
                <w:rFonts w:ascii="Arial" w:hAnsi="Arial" w:cs="Arial"/>
                <w:lang w:val="en-GB"/>
              </w:rPr>
              <w:t>Supervisors, especially, are charged with the responsibility for holding development discussions with employees, either individually or in groups, to ensure compliance with the Council’s Personal Development Review Process.</w:t>
            </w:r>
          </w:p>
          <w:p w14:paraId="61D785B1" w14:textId="77777777" w:rsidR="00E63E0A" w:rsidRDefault="00E63E0A" w:rsidP="00E63E0A">
            <w:pPr>
              <w:pStyle w:val="Title"/>
              <w:ind w:left="425" w:right="81"/>
              <w:jc w:val="both"/>
              <w:rPr>
                <w:rFonts w:ascii="Arial" w:hAnsi="Arial" w:cs="Arial"/>
                <w:lang w:val="en-GB"/>
              </w:rPr>
            </w:pPr>
          </w:p>
          <w:p w14:paraId="2430B15E" w14:textId="77777777" w:rsidR="00E63E0A" w:rsidRPr="00E63E0A" w:rsidRDefault="00E63E0A" w:rsidP="00E63E0A">
            <w:pPr>
              <w:pStyle w:val="Title"/>
              <w:ind w:left="425" w:right="81"/>
              <w:jc w:val="both"/>
              <w:rPr>
                <w:rFonts w:ascii="Arial" w:hAnsi="Arial" w:cs="Arial"/>
                <w:u w:val="single"/>
                <w:lang w:val="en-GB"/>
              </w:rPr>
            </w:pPr>
            <w:r w:rsidRPr="00E63E0A">
              <w:rPr>
                <w:rFonts w:ascii="Arial" w:hAnsi="Arial" w:cs="Arial"/>
                <w:u w:val="single"/>
                <w:lang w:val="en-GB"/>
              </w:rPr>
              <w:t>Equal Opportunities</w:t>
            </w:r>
          </w:p>
          <w:p w14:paraId="7B11235C" w14:textId="77777777" w:rsidR="00E63E0A" w:rsidRPr="00E63E0A" w:rsidRDefault="00E63E0A" w:rsidP="00E63E0A">
            <w:pPr>
              <w:pStyle w:val="Title"/>
              <w:ind w:left="425" w:right="81"/>
              <w:jc w:val="both"/>
              <w:rPr>
                <w:rFonts w:ascii="Arial" w:hAnsi="Arial" w:cs="Arial"/>
                <w:lang w:val="en-GB"/>
              </w:rPr>
            </w:pPr>
          </w:p>
          <w:p w14:paraId="5B8673CF" w14:textId="77777777" w:rsidR="00E63E0A" w:rsidRPr="00E63E0A" w:rsidRDefault="00E63E0A" w:rsidP="00E63E0A">
            <w:pPr>
              <w:pStyle w:val="Title"/>
              <w:ind w:left="425" w:right="81"/>
              <w:jc w:val="both"/>
              <w:rPr>
                <w:rFonts w:ascii="Arial" w:hAnsi="Arial" w:cs="Arial"/>
                <w:lang w:val="en-GB"/>
              </w:rPr>
            </w:pPr>
            <w:r w:rsidRPr="00E63E0A">
              <w:rPr>
                <w:rFonts w:ascii="Arial" w:hAnsi="Arial" w:cs="Arial"/>
                <w:lang w:val="en-GB"/>
              </w:rPr>
              <w:t>The Council is committed to ensuring equality of opportunity and to the principle that employees should be entitled to work free from intimidation or harassment.</w:t>
            </w:r>
          </w:p>
          <w:p w14:paraId="5015C1E9" w14:textId="77777777" w:rsidR="00E63E0A" w:rsidRPr="00E63E0A" w:rsidRDefault="00E63E0A" w:rsidP="00E63E0A">
            <w:pPr>
              <w:pStyle w:val="Title"/>
              <w:ind w:left="425" w:right="81"/>
              <w:jc w:val="both"/>
              <w:rPr>
                <w:rFonts w:ascii="Arial" w:hAnsi="Arial" w:cs="Arial"/>
                <w:lang w:val="en-GB"/>
              </w:rPr>
            </w:pPr>
          </w:p>
          <w:p w14:paraId="6DBCEF31" w14:textId="77777777" w:rsidR="00E63E0A" w:rsidRPr="00E63E0A" w:rsidRDefault="00E63E0A" w:rsidP="00E63E0A">
            <w:pPr>
              <w:pStyle w:val="Title"/>
              <w:ind w:left="425" w:right="81"/>
              <w:jc w:val="both"/>
              <w:rPr>
                <w:rFonts w:ascii="Arial" w:hAnsi="Arial" w:cs="Arial"/>
                <w:lang w:val="en-GB"/>
              </w:rPr>
            </w:pPr>
            <w:r w:rsidRPr="00E63E0A">
              <w:rPr>
                <w:rFonts w:ascii="Arial" w:hAnsi="Arial" w:cs="Arial"/>
                <w:lang w:val="en-GB"/>
              </w:rPr>
              <w:t>All employees have a responsibility not only for their own behaviour but for the behaviour of others regarding equality of opportunity.  Any act of discrimination must be avoided and any incidents reported accordingly.</w:t>
            </w:r>
          </w:p>
          <w:p w14:paraId="04312C0E" w14:textId="77777777" w:rsidR="00E63E0A" w:rsidRPr="00E63E0A" w:rsidRDefault="00E63E0A" w:rsidP="00E63E0A">
            <w:pPr>
              <w:pStyle w:val="Title"/>
              <w:ind w:left="425" w:right="81"/>
              <w:jc w:val="both"/>
              <w:rPr>
                <w:rFonts w:ascii="Arial" w:hAnsi="Arial" w:cs="Arial"/>
                <w:lang w:val="en-GB"/>
              </w:rPr>
            </w:pPr>
          </w:p>
          <w:p w14:paraId="6D73D54C" w14:textId="77777777" w:rsidR="00E63E0A" w:rsidRPr="00E63E0A" w:rsidRDefault="00E63E0A" w:rsidP="00E63E0A">
            <w:pPr>
              <w:pStyle w:val="Title"/>
              <w:ind w:left="425" w:right="81"/>
              <w:jc w:val="both"/>
              <w:rPr>
                <w:rFonts w:ascii="Arial" w:hAnsi="Arial" w:cs="Arial"/>
                <w:u w:val="single"/>
                <w:lang w:val="en-GB"/>
              </w:rPr>
            </w:pPr>
            <w:r w:rsidRPr="00E63E0A">
              <w:rPr>
                <w:rFonts w:ascii="Arial" w:hAnsi="Arial" w:cs="Arial"/>
                <w:u w:val="single"/>
                <w:lang w:val="en-GB"/>
              </w:rPr>
              <w:t xml:space="preserve">Safeguarding Children </w:t>
            </w:r>
          </w:p>
          <w:p w14:paraId="0FCAB801" w14:textId="77777777" w:rsidR="00E63E0A" w:rsidRPr="00E63E0A" w:rsidRDefault="00E63E0A" w:rsidP="00E63E0A">
            <w:pPr>
              <w:pStyle w:val="Title"/>
              <w:ind w:left="425" w:right="81"/>
              <w:jc w:val="both"/>
              <w:rPr>
                <w:rFonts w:ascii="Arial" w:hAnsi="Arial" w:cs="Arial"/>
                <w:lang w:val="en-GB"/>
              </w:rPr>
            </w:pPr>
          </w:p>
          <w:p w14:paraId="6F01A759" w14:textId="77777777" w:rsidR="00E63E0A" w:rsidRPr="00E63E0A" w:rsidRDefault="00E63E0A" w:rsidP="00E63E0A">
            <w:pPr>
              <w:pStyle w:val="Title"/>
              <w:ind w:left="425" w:right="81"/>
              <w:jc w:val="both"/>
              <w:rPr>
                <w:rFonts w:ascii="Arial" w:hAnsi="Arial" w:cs="Arial"/>
                <w:lang w:val="en-GB"/>
              </w:rPr>
            </w:pPr>
            <w:r w:rsidRPr="00E63E0A">
              <w:rPr>
                <w:rFonts w:ascii="Arial" w:hAnsi="Arial" w:cs="Arial"/>
                <w:lang w:val="en-GB"/>
              </w:rPr>
              <w:t>The Council is committed to promoting a culture which safeguards children in line with The Children Act 2004.  Employees are expected to carry out their role and responsibilities with due regard to the welfare of children at all times.  The Council is committed to ensuring that all employees are supported in respect to their safeguarding children duties.</w:t>
            </w:r>
          </w:p>
          <w:p w14:paraId="2D7DE8E2" w14:textId="77777777" w:rsidR="00E63E0A" w:rsidRDefault="00E63E0A" w:rsidP="00E63E0A">
            <w:pPr>
              <w:pStyle w:val="Title"/>
              <w:ind w:left="425" w:right="81"/>
              <w:jc w:val="both"/>
              <w:rPr>
                <w:rFonts w:ascii="Arial" w:hAnsi="Arial" w:cs="Arial"/>
                <w:lang w:val="en-GB"/>
              </w:rPr>
            </w:pPr>
          </w:p>
          <w:p w14:paraId="525C0123" w14:textId="77777777" w:rsidR="00E63E0A" w:rsidRPr="00E63E0A" w:rsidRDefault="00E63E0A" w:rsidP="00E63E0A">
            <w:pPr>
              <w:pStyle w:val="Title"/>
              <w:ind w:left="425" w:right="81"/>
              <w:jc w:val="both"/>
              <w:rPr>
                <w:rFonts w:ascii="Arial" w:hAnsi="Arial" w:cs="Arial"/>
                <w:u w:val="single"/>
                <w:lang w:val="en-GB"/>
              </w:rPr>
            </w:pPr>
            <w:r w:rsidRPr="00E63E0A">
              <w:rPr>
                <w:rFonts w:ascii="Arial" w:hAnsi="Arial" w:cs="Arial"/>
                <w:u w:val="single"/>
                <w:lang w:val="en-GB"/>
              </w:rPr>
              <w:t>Health and Safety</w:t>
            </w:r>
          </w:p>
          <w:p w14:paraId="2EA49028" w14:textId="77777777" w:rsidR="00E63E0A" w:rsidRPr="00E63E0A" w:rsidRDefault="00E63E0A" w:rsidP="00E63E0A">
            <w:pPr>
              <w:pStyle w:val="Title"/>
              <w:ind w:left="425" w:right="81"/>
              <w:jc w:val="both"/>
              <w:rPr>
                <w:rFonts w:ascii="Arial" w:hAnsi="Arial" w:cs="Arial"/>
                <w:lang w:val="en-GB"/>
              </w:rPr>
            </w:pPr>
          </w:p>
          <w:p w14:paraId="7A3B0C58" w14:textId="77777777" w:rsidR="00E63E0A" w:rsidRPr="00E63E0A" w:rsidRDefault="00E63E0A" w:rsidP="00E63E0A">
            <w:pPr>
              <w:pStyle w:val="Title"/>
              <w:ind w:left="425" w:right="81"/>
              <w:jc w:val="both"/>
              <w:rPr>
                <w:rFonts w:ascii="Arial" w:hAnsi="Arial" w:cs="Arial"/>
                <w:lang w:val="en-GB"/>
              </w:rPr>
            </w:pPr>
            <w:r w:rsidRPr="00E63E0A">
              <w:rPr>
                <w:rFonts w:ascii="Arial" w:hAnsi="Arial" w:cs="Arial"/>
                <w:lang w:val="en-GB"/>
              </w:rPr>
              <w:t>The Council recognises its responsibility as an employer to provide a safe and healthy working environment for all employees and accepts the obligations imposed by the Health and Safety at Work etc. Act 1974 and subordinate legislation.</w:t>
            </w:r>
          </w:p>
          <w:p w14:paraId="4655868D" w14:textId="77777777" w:rsidR="00E63E0A" w:rsidRPr="00E63E0A" w:rsidRDefault="00E63E0A" w:rsidP="00E63E0A">
            <w:pPr>
              <w:pStyle w:val="Title"/>
              <w:ind w:left="425" w:right="81"/>
              <w:jc w:val="both"/>
              <w:rPr>
                <w:rFonts w:ascii="Arial" w:hAnsi="Arial" w:cs="Arial"/>
                <w:lang w:val="en-GB"/>
              </w:rPr>
            </w:pPr>
          </w:p>
          <w:p w14:paraId="5A17AF5B" w14:textId="77777777" w:rsidR="00E63E0A" w:rsidRDefault="00E63E0A" w:rsidP="00E63E0A">
            <w:pPr>
              <w:pStyle w:val="Title"/>
              <w:ind w:left="425" w:right="81"/>
              <w:jc w:val="both"/>
              <w:rPr>
                <w:rFonts w:ascii="Arial" w:hAnsi="Arial" w:cs="Arial"/>
                <w:lang w:val="en-GB"/>
              </w:rPr>
            </w:pPr>
            <w:r w:rsidRPr="00E63E0A">
              <w:rPr>
                <w:rFonts w:ascii="Arial" w:hAnsi="Arial" w:cs="Arial"/>
                <w:lang w:val="en-GB"/>
              </w:rPr>
              <w:t>Employees are required to take reasonable care of their own health and safety and that of others who may be affected by their acts or omissions and to comply with the Council’s health and safety policies or procedures.</w:t>
            </w:r>
          </w:p>
          <w:p w14:paraId="59AF119F" w14:textId="77777777" w:rsidR="00F92C85" w:rsidRDefault="00F92C85" w:rsidP="00F92C85">
            <w:pPr>
              <w:pStyle w:val="Title"/>
              <w:ind w:right="81"/>
              <w:jc w:val="both"/>
              <w:rPr>
                <w:rFonts w:ascii="Arial" w:hAnsi="Arial" w:cs="Arial"/>
                <w:lang w:val="en-GB"/>
              </w:rPr>
            </w:pPr>
          </w:p>
          <w:p w14:paraId="2C43D941" w14:textId="77777777" w:rsidR="00E63E0A" w:rsidRDefault="00E63E0A" w:rsidP="00E63E0A">
            <w:pPr>
              <w:pStyle w:val="Title"/>
              <w:ind w:left="425" w:right="81"/>
              <w:jc w:val="both"/>
              <w:rPr>
                <w:rFonts w:ascii="Arial" w:hAnsi="Arial" w:cs="Arial"/>
                <w:lang w:val="en-GB"/>
              </w:rPr>
            </w:pPr>
          </w:p>
          <w:p w14:paraId="41F259F2" w14:textId="77777777" w:rsidR="003F742B" w:rsidRDefault="00E63E0A" w:rsidP="00F92C85">
            <w:pPr>
              <w:pStyle w:val="Title"/>
              <w:ind w:left="425" w:right="81"/>
              <w:jc w:val="center"/>
              <w:rPr>
                <w:lang w:val="en-GB"/>
              </w:rPr>
            </w:pPr>
            <w:r w:rsidRPr="00E63E0A">
              <w:rPr>
                <w:rFonts w:ascii="Arial" w:hAnsi="Arial" w:cs="Arial"/>
                <w:b/>
                <w:lang w:val="en-GB"/>
              </w:rPr>
              <w:t>The duties of the post may be varied by the deletion of any of the tasks specified or by the addition of associated work.</w:t>
            </w:r>
          </w:p>
        </w:tc>
      </w:tr>
    </w:tbl>
    <w:p w14:paraId="299E97C9" w14:textId="77777777" w:rsidR="003F742B" w:rsidRDefault="003F742B">
      <w:pPr>
        <w:pStyle w:val="Title"/>
        <w:ind w:right="81"/>
        <w:jc w:val="both"/>
        <w:rPr>
          <w:lang w:val="en-GB"/>
        </w:rPr>
        <w:sectPr w:rsidR="003F742B">
          <w:headerReference w:type="default" r:id="rId7"/>
          <w:footerReference w:type="default" r:id="rId8"/>
          <w:pgSz w:w="11907" w:h="16840" w:code="9"/>
          <w:pgMar w:top="720" w:right="1797" w:bottom="289" w:left="1797" w:header="0" w:footer="289" w:gutter="0"/>
          <w:paperSrc w:first="257" w:other="257"/>
          <w:cols w:space="720"/>
        </w:sectPr>
      </w:pPr>
    </w:p>
    <w:tbl>
      <w:tblPr>
        <w:tblW w:w="972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6"/>
        <w:gridCol w:w="4793"/>
      </w:tblGrid>
      <w:tr w:rsidR="003F742B" w14:paraId="31B52151" w14:textId="77777777">
        <w:trPr>
          <w:trHeight w:val="608"/>
        </w:trPr>
        <w:tc>
          <w:tcPr>
            <w:tcW w:w="9729" w:type="dxa"/>
            <w:gridSpan w:val="2"/>
            <w:tcBorders>
              <w:bottom w:val="single" w:sz="4" w:space="0" w:color="auto"/>
            </w:tcBorders>
          </w:tcPr>
          <w:p w14:paraId="742B06E9" w14:textId="77777777" w:rsidR="003F742B" w:rsidRDefault="003F742B">
            <w:pPr>
              <w:pStyle w:val="Title"/>
              <w:ind w:right="81"/>
              <w:jc w:val="both"/>
              <w:rPr>
                <w:rFonts w:ascii="Arial" w:hAnsi="Arial" w:cs="Arial"/>
                <w:b/>
                <w:lang w:val="en-GB"/>
              </w:rPr>
            </w:pPr>
          </w:p>
        </w:tc>
      </w:tr>
      <w:tr w:rsidR="003F742B" w14:paraId="045901E7" w14:textId="77777777">
        <w:trPr>
          <w:cantSplit/>
        </w:trPr>
        <w:tc>
          <w:tcPr>
            <w:tcW w:w="9729" w:type="dxa"/>
            <w:gridSpan w:val="2"/>
          </w:tcPr>
          <w:p w14:paraId="0CCBDFE5" w14:textId="77777777" w:rsidR="003F742B" w:rsidRDefault="003F742B">
            <w:pPr>
              <w:pStyle w:val="Title"/>
              <w:spacing w:before="120" w:after="120"/>
              <w:ind w:left="202" w:hanging="202"/>
              <w:jc w:val="center"/>
              <w:rPr>
                <w:rFonts w:ascii="Arial" w:hAnsi="Arial" w:cs="Arial"/>
                <w:b/>
                <w:lang w:val="en-GB"/>
              </w:rPr>
            </w:pPr>
            <w:r>
              <w:rPr>
                <w:rFonts w:ascii="Arial" w:hAnsi="Arial" w:cs="Arial"/>
                <w:b/>
                <w:lang w:val="en-GB"/>
              </w:rPr>
              <w:t>The Job Description has been agreed by:-</w:t>
            </w:r>
          </w:p>
        </w:tc>
      </w:tr>
      <w:tr w:rsidR="003F742B" w14:paraId="51E4DA54" w14:textId="77777777">
        <w:trPr>
          <w:cantSplit/>
          <w:trHeight w:val="136"/>
        </w:trPr>
        <w:tc>
          <w:tcPr>
            <w:tcW w:w="4936" w:type="dxa"/>
          </w:tcPr>
          <w:p w14:paraId="65AAA6C0" w14:textId="77777777" w:rsidR="003F742B" w:rsidRDefault="003F742B">
            <w:pPr>
              <w:pStyle w:val="Title"/>
              <w:spacing w:before="120" w:after="120"/>
              <w:ind w:left="202" w:hanging="202"/>
              <w:rPr>
                <w:rFonts w:ascii="Arial" w:hAnsi="Arial" w:cs="Arial"/>
                <w:b/>
                <w:lang w:val="en-GB"/>
              </w:rPr>
            </w:pPr>
            <w:r>
              <w:rPr>
                <w:rFonts w:ascii="Arial" w:hAnsi="Arial" w:cs="Arial"/>
                <w:b/>
                <w:lang w:val="en-GB"/>
              </w:rPr>
              <w:t xml:space="preserve">Job Holder: </w:t>
            </w:r>
          </w:p>
        </w:tc>
        <w:tc>
          <w:tcPr>
            <w:tcW w:w="4793" w:type="dxa"/>
          </w:tcPr>
          <w:p w14:paraId="5ECBF78E" w14:textId="77777777" w:rsidR="003F742B" w:rsidRDefault="003F742B">
            <w:pPr>
              <w:pStyle w:val="Title"/>
              <w:spacing w:before="120" w:after="120"/>
              <w:ind w:left="202" w:hanging="202"/>
              <w:rPr>
                <w:rFonts w:ascii="Arial" w:hAnsi="Arial" w:cs="Arial"/>
                <w:b/>
                <w:lang w:val="en-GB"/>
              </w:rPr>
            </w:pPr>
            <w:r>
              <w:rPr>
                <w:rFonts w:ascii="Arial" w:hAnsi="Arial" w:cs="Arial"/>
                <w:b/>
                <w:lang w:val="en-GB"/>
              </w:rPr>
              <w:t>Date:</w:t>
            </w:r>
          </w:p>
        </w:tc>
      </w:tr>
      <w:tr w:rsidR="003F742B" w14:paraId="2958EC0E" w14:textId="77777777">
        <w:trPr>
          <w:cantSplit/>
          <w:trHeight w:val="136"/>
        </w:trPr>
        <w:tc>
          <w:tcPr>
            <w:tcW w:w="4936" w:type="dxa"/>
          </w:tcPr>
          <w:p w14:paraId="539896E4" w14:textId="77777777" w:rsidR="003F742B" w:rsidRDefault="003F742B">
            <w:pPr>
              <w:pStyle w:val="Title"/>
              <w:spacing w:before="120" w:after="120"/>
              <w:ind w:left="202" w:hanging="202"/>
              <w:rPr>
                <w:rFonts w:ascii="Arial" w:hAnsi="Arial" w:cs="Arial"/>
                <w:b/>
                <w:lang w:val="en-GB"/>
              </w:rPr>
            </w:pPr>
            <w:r>
              <w:rPr>
                <w:rFonts w:ascii="Arial" w:hAnsi="Arial" w:cs="Arial"/>
                <w:b/>
                <w:lang w:val="en-GB"/>
              </w:rPr>
              <w:t>Manager:</w:t>
            </w:r>
          </w:p>
        </w:tc>
        <w:tc>
          <w:tcPr>
            <w:tcW w:w="4793" w:type="dxa"/>
          </w:tcPr>
          <w:p w14:paraId="1FE18285" w14:textId="77777777" w:rsidR="003F742B" w:rsidRDefault="003F742B">
            <w:pPr>
              <w:pStyle w:val="Title"/>
              <w:spacing w:before="120" w:after="120"/>
              <w:ind w:left="202" w:hanging="202"/>
              <w:rPr>
                <w:rFonts w:ascii="Arial" w:hAnsi="Arial" w:cs="Arial"/>
                <w:b/>
                <w:lang w:val="en-GB"/>
              </w:rPr>
            </w:pPr>
            <w:r>
              <w:rPr>
                <w:rFonts w:ascii="Arial" w:hAnsi="Arial" w:cs="Arial"/>
                <w:b/>
                <w:lang w:val="en-GB"/>
              </w:rPr>
              <w:t>Date:</w:t>
            </w:r>
          </w:p>
        </w:tc>
      </w:tr>
    </w:tbl>
    <w:p w14:paraId="5364905A" w14:textId="77777777" w:rsidR="003F742B" w:rsidRDefault="003F742B">
      <w:pPr>
        <w:rPr>
          <w:lang w:val="en-GB"/>
        </w:rPr>
      </w:pPr>
    </w:p>
    <w:sectPr w:rsidR="003F742B">
      <w:headerReference w:type="default" r:id="rId9"/>
      <w:pgSz w:w="11907" w:h="16840" w:code="9"/>
      <w:pgMar w:top="1134" w:right="1797" w:bottom="1242" w:left="1797"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5946F" w14:textId="77777777" w:rsidR="00940E9B" w:rsidRDefault="00940E9B">
      <w:r>
        <w:separator/>
      </w:r>
    </w:p>
  </w:endnote>
  <w:endnote w:type="continuationSeparator" w:id="0">
    <w:p w14:paraId="48BF6028" w14:textId="77777777" w:rsidR="00940E9B" w:rsidRDefault="0094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12C9" w14:textId="37FFC21C" w:rsidR="00940E9B" w:rsidRDefault="00CD3B0C">
    <w:pPr>
      <w:pStyle w:val="Footer"/>
      <w:rPr>
        <w:rFonts w:ascii="Arial" w:hAnsi="Arial" w:cs="Arial"/>
        <w:sz w:val="17"/>
      </w:rPr>
    </w:pPr>
    <w:r w:rsidRPr="00D523AA">
      <w:rPr>
        <w:noProof/>
      </w:rPr>
      <w:drawing>
        <wp:inline distT="0" distB="0" distL="0" distR="0" wp14:anchorId="69C66E2E" wp14:editId="7C7DDBE2">
          <wp:extent cx="831850" cy="40005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00050"/>
                  </a:xfrm>
                  <a:prstGeom prst="rect">
                    <a:avLst/>
                  </a:prstGeom>
                  <a:noFill/>
                  <a:ln>
                    <a:noFill/>
                  </a:ln>
                </pic:spPr>
              </pic:pic>
            </a:graphicData>
          </a:graphic>
        </wp:inline>
      </w:drawing>
    </w:r>
    <w:r w:rsidR="00940E9B">
      <w:rPr>
        <w:rFonts w:ascii="Arial" w:hAnsi="Arial" w:cs="Arial"/>
        <w:color w:val="339966"/>
        <w:sz w:val="17"/>
      </w:rPr>
      <w:tab/>
      <w:t xml:space="preserve">    Cannock Chase Council – HR Services    Page </w:t>
    </w:r>
    <w:r w:rsidR="00940E9B">
      <w:rPr>
        <w:rFonts w:ascii="Arial" w:hAnsi="Arial" w:cs="Arial"/>
        <w:color w:val="339966"/>
        <w:sz w:val="17"/>
      </w:rPr>
      <w:fldChar w:fldCharType="begin"/>
    </w:r>
    <w:r w:rsidR="00940E9B">
      <w:rPr>
        <w:rFonts w:ascii="Arial" w:hAnsi="Arial" w:cs="Arial"/>
        <w:color w:val="339966"/>
        <w:sz w:val="17"/>
      </w:rPr>
      <w:instrText xml:space="preserve"> PAGE </w:instrText>
    </w:r>
    <w:r w:rsidR="00940E9B">
      <w:rPr>
        <w:rFonts w:ascii="Arial" w:hAnsi="Arial" w:cs="Arial"/>
        <w:color w:val="339966"/>
        <w:sz w:val="17"/>
      </w:rPr>
      <w:fldChar w:fldCharType="separate"/>
    </w:r>
    <w:r w:rsidR="005327EF">
      <w:rPr>
        <w:rFonts w:ascii="Arial" w:hAnsi="Arial" w:cs="Arial"/>
        <w:noProof/>
        <w:color w:val="339966"/>
        <w:sz w:val="17"/>
      </w:rPr>
      <w:t>4</w:t>
    </w:r>
    <w:r w:rsidR="00940E9B">
      <w:rPr>
        <w:rFonts w:ascii="Arial" w:hAnsi="Arial" w:cs="Arial"/>
        <w:color w:val="339966"/>
        <w:sz w:val="17"/>
      </w:rPr>
      <w:fldChar w:fldCharType="end"/>
    </w:r>
    <w:r w:rsidR="00940E9B">
      <w:rPr>
        <w:rFonts w:ascii="Arial" w:hAnsi="Arial" w:cs="Arial"/>
        <w:color w:val="339966"/>
        <w:sz w:val="17"/>
      </w:rPr>
      <w:t xml:space="preserve"> of </w:t>
    </w:r>
    <w:r w:rsidR="00940E9B">
      <w:rPr>
        <w:rFonts w:ascii="Arial" w:hAnsi="Arial" w:cs="Arial"/>
        <w:color w:val="339966"/>
        <w:sz w:val="17"/>
      </w:rPr>
      <w:fldChar w:fldCharType="begin"/>
    </w:r>
    <w:r w:rsidR="00940E9B">
      <w:rPr>
        <w:rFonts w:ascii="Arial" w:hAnsi="Arial" w:cs="Arial"/>
        <w:color w:val="339966"/>
        <w:sz w:val="17"/>
      </w:rPr>
      <w:instrText xml:space="preserve"> NUMPAGES </w:instrText>
    </w:r>
    <w:r w:rsidR="00940E9B">
      <w:rPr>
        <w:rFonts w:ascii="Arial" w:hAnsi="Arial" w:cs="Arial"/>
        <w:color w:val="339966"/>
        <w:sz w:val="17"/>
      </w:rPr>
      <w:fldChar w:fldCharType="separate"/>
    </w:r>
    <w:r w:rsidR="005327EF">
      <w:rPr>
        <w:rFonts w:ascii="Arial" w:hAnsi="Arial" w:cs="Arial"/>
        <w:noProof/>
        <w:color w:val="339966"/>
        <w:sz w:val="17"/>
      </w:rPr>
      <w:t>6</w:t>
    </w:r>
    <w:r w:rsidR="00940E9B">
      <w:rPr>
        <w:rFonts w:ascii="Arial" w:hAnsi="Arial" w:cs="Arial"/>
        <w:color w:val="339966"/>
        <w:sz w:val="17"/>
      </w:rPr>
      <w:fldChar w:fldCharType="end"/>
    </w:r>
    <w:r w:rsidR="00940E9B">
      <w:rPr>
        <w:rFonts w:ascii="Arial" w:hAnsi="Arial" w:cs="Arial"/>
        <w:color w:val="339966"/>
        <w:sz w:val="17"/>
      </w:rPr>
      <w:t xml:space="preserve">   </w:t>
    </w:r>
    <w:r w:rsidR="00940E9B">
      <w:rPr>
        <w:rFonts w:ascii="Arial" w:hAnsi="Arial" w:cs="Arial"/>
        <w:color w:val="339966"/>
        <w:sz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5097" w14:textId="77777777" w:rsidR="00940E9B" w:rsidRDefault="00940E9B">
      <w:r>
        <w:separator/>
      </w:r>
    </w:p>
  </w:footnote>
  <w:footnote w:type="continuationSeparator" w:id="0">
    <w:p w14:paraId="0DB21139" w14:textId="77777777" w:rsidR="00940E9B" w:rsidRDefault="0094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DC05" w14:textId="785F6517" w:rsidR="00AC25DB" w:rsidRDefault="00AC25DB">
    <w:pPr>
      <w:pStyle w:val="Header"/>
    </w:pPr>
    <w:r>
      <w:rPr>
        <w:noProof/>
        <w:lang w:val="en-GB" w:eastAsia="en-GB"/>
      </w:rPr>
      <w:drawing>
        <wp:anchor distT="0" distB="0" distL="114300" distR="114300" simplePos="0" relativeHeight="251659264" behindDoc="1" locked="0" layoutInCell="1" allowOverlap="1" wp14:anchorId="7EB617DE" wp14:editId="7ADF3735">
          <wp:simplePos x="0" y="0"/>
          <wp:positionH relativeFrom="column">
            <wp:posOffset>4679950</wp:posOffset>
          </wp:positionH>
          <wp:positionV relativeFrom="paragraph">
            <wp:posOffset>146050</wp:posOffset>
          </wp:positionV>
          <wp:extent cx="1352550" cy="971550"/>
          <wp:effectExtent l="0" t="0" r="0" b="0"/>
          <wp:wrapTight wrapText="bothSides">
            <wp:wrapPolygon edited="0">
              <wp:start x="0" y="0"/>
              <wp:lineTo x="0" y="21176"/>
              <wp:lineTo x="21296" y="21176"/>
              <wp:lineTo x="21296" y="0"/>
              <wp:lineTo x="0" y="0"/>
            </wp:wrapPolygon>
          </wp:wrapTight>
          <wp:docPr id="5" name="Picture 5" descr="new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0BDF" w14:textId="77777777" w:rsidR="00940E9B" w:rsidRDefault="00940E9B"/>
  <w:p w14:paraId="790F3EC1" w14:textId="77777777" w:rsidR="00940E9B" w:rsidRDefault="00940E9B"/>
  <w:p w14:paraId="58E75CA9" w14:textId="77777777" w:rsidR="00940E9B" w:rsidRDefault="00940E9B"/>
  <w:tbl>
    <w:tblPr>
      <w:tblW w:w="5568" w:type="pct"/>
      <w:tblInd w:w="-459" w:type="dxa"/>
      <w:tblBorders>
        <w:insideH w:val="single" w:sz="4" w:space="0" w:color="auto"/>
      </w:tblBorders>
      <w:tblLook w:val="01E0" w:firstRow="1" w:lastRow="1" w:firstColumn="1" w:lastColumn="1" w:noHBand="0" w:noVBand="0"/>
    </w:tblPr>
    <w:tblGrid>
      <w:gridCol w:w="7183"/>
      <w:gridCol w:w="2074"/>
    </w:tblGrid>
    <w:tr w:rsidR="00940E9B" w14:paraId="69ECB897" w14:textId="77777777">
      <w:tc>
        <w:tcPr>
          <w:tcW w:w="3880" w:type="pct"/>
        </w:tcPr>
        <w:p w14:paraId="3EDAA4A0" w14:textId="77777777" w:rsidR="00940E9B" w:rsidRDefault="00940E9B">
          <w:pPr>
            <w:pStyle w:val="Header"/>
            <w:rPr>
              <w:rFonts w:ascii="Arial" w:hAnsi="Arial" w:cs="Arial"/>
              <w:b/>
              <w:sz w:val="24"/>
              <w:szCs w:val="24"/>
            </w:rPr>
          </w:pPr>
          <w:r>
            <w:rPr>
              <w:rFonts w:ascii="Arial" w:hAnsi="Arial" w:cs="Arial"/>
              <w:b/>
              <w:sz w:val="24"/>
              <w:szCs w:val="24"/>
            </w:rPr>
            <w:t>Job Description Continued</w:t>
          </w:r>
        </w:p>
      </w:tc>
      <w:tc>
        <w:tcPr>
          <w:tcW w:w="1120" w:type="pct"/>
        </w:tcPr>
        <w:p w14:paraId="64EA50CF" w14:textId="77777777" w:rsidR="00940E9B" w:rsidRDefault="00940E9B">
          <w:pPr>
            <w:pStyle w:val="Header"/>
            <w:rPr>
              <w:rFonts w:ascii="Arial" w:hAnsi="Arial" w:cs="Arial"/>
              <w:b/>
              <w:sz w:val="24"/>
              <w:szCs w:val="24"/>
            </w:rPr>
          </w:pPr>
          <w:r>
            <w:rPr>
              <w:rFonts w:ascii="Arial" w:hAnsi="Arial" w:cs="Arial"/>
              <w:b/>
              <w:sz w:val="24"/>
              <w:szCs w:val="24"/>
            </w:rPr>
            <w:t>Final Page</w:t>
          </w:r>
        </w:p>
        <w:p w14:paraId="0C2B085E" w14:textId="77777777" w:rsidR="00940E9B" w:rsidRDefault="00940E9B">
          <w:pPr>
            <w:pStyle w:val="Header"/>
            <w:rPr>
              <w:rFonts w:ascii="Arial" w:hAnsi="Arial" w:cs="Arial"/>
              <w:b/>
              <w:sz w:val="24"/>
              <w:szCs w:val="24"/>
            </w:rPr>
          </w:pPr>
          <w:r>
            <w:rPr>
              <w:rFonts w:ascii="Arial" w:hAnsi="Arial" w:cs="Arial"/>
              <w:b/>
              <w:sz w:val="24"/>
              <w:szCs w:val="24"/>
            </w:rPr>
            <w:t xml:space="preserve"> </w:t>
          </w:r>
        </w:p>
      </w:tc>
    </w:tr>
  </w:tbl>
  <w:p w14:paraId="39726CC5" w14:textId="77777777" w:rsidR="00940E9B" w:rsidRDefault="00940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B6D"/>
    <w:multiLevelType w:val="hybridMultilevel"/>
    <w:tmpl w:val="E8AC9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B47438"/>
    <w:multiLevelType w:val="hybridMultilevel"/>
    <w:tmpl w:val="8F229CC4"/>
    <w:lvl w:ilvl="0" w:tplc="04090001">
      <w:start w:val="1"/>
      <w:numFmt w:val="bullet"/>
      <w:lvlText w:val=""/>
      <w:lvlJc w:val="left"/>
      <w:pPr>
        <w:tabs>
          <w:tab w:val="num" w:pos="1526"/>
        </w:tabs>
        <w:ind w:left="1526" w:hanging="360"/>
      </w:pPr>
      <w:rPr>
        <w:rFonts w:ascii="Symbol" w:hAnsi="Symbol" w:hint="default"/>
      </w:rPr>
    </w:lvl>
    <w:lvl w:ilvl="1" w:tplc="04090003" w:tentative="1">
      <w:start w:val="1"/>
      <w:numFmt w:val="bullet"/>
      <w:lvlText w:val="o"/>
      <w:lvlJc w:val="left"/>
      <w:pPr>
        <w:tabs>
          <w:tab w:val="num" w:pos="2246"/>
        </w:tabs>
        <w:ind w:left="2246" w:hanging="360"/>
      </w:pPr>
      <w:rPr>
        <w:rFonts w:ascii="Courier New" w:hAnsi="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2" w15:restartNumberingAfterBreak="0">
    <w:nsid w:val="1AC40E16"/>
    <w:multiLevelType w:val="hybridMultilevel"/>
    <w:tmpl w:val="19367176"/>
    <w:lvl w:ilvl="0" w:tplc="1F4C084E">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C4EB8"/>
    <w:multiLevelType w:val="hybridMultilevel"/>
    <w:tmpl w:val="5C14C4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082B0E"/>
    <w:multiLevelType w:val="hybridMultilevel"/>
    <w:tmpl w:val="F7A63F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A52B98"/>
    <w:multiLevelType w:val="hybridMultilevel"/>
    <w:tmpl w:val="4E4A02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431961"/>
    <w:multiLevelType w:val="singleLevel"/>
    <w:tmpl w:val="491AE1DE"/>
    <w:lvl w:ilvl="0">
      <w:start w:val="11"/>
      <w:numFmt w:val="bullet"/>
      <w:lvlText w:val="-"/>
      <w:lvlJc w:val="left"/>
      <w:pPr>
        <w:tabs>
          <w:tab w:val="num" w:pos="1080"/>
        </w:tabs>
        <w:ind w:left="1080" w:hanging="360"/>
      </w:pPr>
      <w:rPr>
        <w:rFonts w:hint="default"/>
        <w:b w:val="0"/>
      </w:rPr>
    </w:lvl>
  </w:abstractNum>
  <w:abstractNum w:abstractNumId="7" w15:restartNumberingAfterBreak="0">
    <w:nsid w:val="5D124BC9"/>
    <w:multiLevelType w:val="hybridMultilevel"/>
    <w:tmpl w:val="35B01C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5E8319D8"/>
    <w:multiLevelType w:val="multilevel"/>
    <w:tmpl w:val="D1F670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226B27"/>
    <w:multiLevelType w:val="hybridMultilevel"/>
    <w:tmpl w:val="6D0A78BA"/>
    <w:lvl w:ilvl="0" w:tplc="1B4A6D04">
      <w:start w:val="4"/>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CD5167"/>
    <w:multiLevelType w:val="singleLevel"/>
    <w:tmpl w:val="491AE1DE"/>
    <w:lvl w:ilvl="0">
      <w:start w:val="11"/>
      <w:numFmt w:val="bullet"/>
      <w:lvlText w:val="-"/>
      <w:lvlJc w:val="left"/>
      <w:pPr>
        <w:tabs>
          <w:tab w:val="num" w:pos="1080"/>
        </w:tabs>
        <w:ind w:left="1080" w:hanging="360"/>
      </w:pPr>
      <w:rPr>
        <w:rFonts w:hint="default"/>
        <w:b w:val="0"/>
      </w:rPr>
    </w:lvl>
  </w:abstractNum>
  <w:abstractNum w:abstractNumId="11" w15:restartNumberingAfterBreak="0">
    <w:nsid w:val="6A894C97"/>
    <w:multiLevelType w:val="hybridMultilevel"/>
    <w:tmpl w:val="01789CD4"/>
    <w:lvl w:ilvl="0" w:tplc="22E07392">
      <w:start w:val="1"/>
      <w:numFmt w:val="lowerLetter"/>
      <w:lvlText w:val="(%1)"/>
      <w:lvlJc w:val="left"/>
      <w:pPr>
        <w:tabs>
          <w:tab w:val="num" w:pos="1201"/>
        </w:tabs>
        <w:ind w:left="1201" w:hanging="395"/>
      </w:pPr>
      <w:rPr>
        <w:rFonts w:hint="default"/>
      </w:rPr>
    </w:lvl>
    <w:lvl w:ilvl="1" w:tplc="04090001">
      <w:start w:val="1"/>
      <w:numFmt w:val="bullet"/>
      <w:lvlText w:val=""/>
      <w:lvlJc w:val="left"/>
      <w:pPr>
        <w:tabs>
          <w:tab w:val="num" w:pos="1886"/>
        </w:tabs>
        <w:ind w:left="1886" w:hanging="360"/>
      </w:pPr>
      <w:rPr>
        <w:rFonts w:ascii="Symbol" w:hAnsi="Symbol" w:hint="default"/>
      </w:r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12" w15:restartNumberingAfterBreak="0">
    <w:nsid w:val="6DE41C47"/>
    <w:multiLevelType w:val="hybridMultilevel"/>
    <w:tmpl w:val="1AD015EC"/>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336D9E"/>
    <w:multiLevelType w:val="singleLevel"/>
    <w:tmpl w:val="2154EED8"/>
    <w:lvl w:ilvl="0">
      <w:start w:val="2"/>
      <w:numFmt w:val="decimal"/>
      <w:lvlText w:val="%1."/>
      <w:lvlJc w:val="left"/>
      <w:pPr>
        <w:tabs>
          <w:tab w:val="num" w:pos="715"/>
        </w:tabs>
        <w:ind w:left="715" w:hanging="624"/>
      </w:pPr>
      <w:rPr>
        <w:rFonts w:hint="default"/>
        <w:u w:val="none"/>
      </w:rPr>
    </w:lvl>
  </w:abstractNum>
  <w:abstractNum w:abstractNumId="14" w15:restartNumberingAfterBreak="0">
    <w:nsid w:val="709D1658"/>
    <w:multiLevelType w:val="hybridMultilevel"/>
    <w:tmpl w:val="B09A7434"/>
    <w:lvl w:ilvl="0" w:tplc="0809000F">
      <w:start w:val="1"/>
      <w:numFmt w:val="decimal"/>
      <w:lvlText w:val="%1."/>
      <w:lvlJc w:val="left"/>
      <w:pPr>
        <w:tabs>
          <w:tab w:val="num" w:pos="1166"/>
        </w:tabs>
        <w:ind w:left="1166" w:hanging="360"/>
      </w:pPr>
    </w:lvl>
    <w:lvl w:ilvl="1" w:tplc="08090019" w:tentative="1">
      <w:start w:val="1"/>
      <w:numFmt w:val="lowerLetter"/>
      <w:lvlText w:val="%2."/>
      <w:lvlJc w:val="left"/>
      <w:pPr>
        <w:tabs>
          <w:tab w:val="num" w:pos="1886"/>
        </w:tabs>
        <w:ind w:left="1886" w:hanging="360"/>
      </w:pPr>
    </w:lvl>
    <w:lvl w:ilvl="2" w:tplc="0809001B" w:tentative="1">
      <w:start w:val="1"/>
      <w:numFmt w:val="lowerRoman"/>
      <w:lvlText w:val="%3."/>
      <w:lvlJc w:val="right"/>
      <w:pPr>
        <w:tabs>
          <w:tab w:val="num" w:pos="2606"/>
        </w:tabs>
        <w:ind w:left="2606" w:hanging="180"/>
      </w:pPr>
    </w:lvl>
    <w:lvl w:ilvl="3" w:tplc="0809000F" w:tentative="1">
      <w:start w:val="1"/>
      <w:numFmt w:val="decimal"/>
      <w:lvlText w:val="%4."/>
      <w:lvlJc w:val="left"/>
      <w:pPr>
        <w:tabs>
          <w:tab w:val="num" w:pos="3326"/>
        </w:tabs>
        <w:ind w:left="3326" w:hanging="360"/>
      </w:pPr>
    </w:lvl>
    <w:lvl w:ilvl="4" w:tplc="08090019" w:tentative="1">
      <w:start w:val="1"/>
      <w:numFmt w:val="lowerLetter"/>
      <w:lvlText w:val="%5."/>
      <w:lvlJc w:val="left"/>
      <w:pPr>
        <w:tabs>
          <w:tab w:val="num" w:pos="4046"/>
        </w:tabs>
        <w:ind w:left="4046" w:hanging="360"/>
      </w:pPr>
    </w:lvl>
    <w:lvl w:ilvl="5" w:tplc="0809001B" w:tentative="1">
      <w:start w:val="1"/>
      <w:numFmt w:val="lowerRoman"/>
      <w:lvlText w:val="%6."/>
      <w:lvlJc w:val="right"/>
      <w:pPr>
        <w:tabs>
          <w:tab w:val="num" w:pos="4766"/>
        </w:tabs>
        <w:ind w:left="4766" w:hanging="180"/>
      </w:pPr>
    </w:lvl>
    <w:lvl w:ilvl="6" w:tplc="0809000F" w:tentative="1">
      <w:start w:val="1"/>
      <w:numFmt w:val="decimal"/>
      <w:lvlText w:val="%7."/>
      <w:lvlJc w:val="left"/>
      <w:pPr>
        <w:tabs>
          <w:tab w:val="num" w:pos="5486"/>
        </w:tabs>
        <w:ind w:left="5486" w:hanging="360"/>
      </w:pPr>
    </w:lvl>
    <w:lvl w:ilvl="7" w:tplc="08090019" w:tentative="1">
      <w:start w:val="1"/>
      <w:numFmt w:val="lowerLetter"/>
      <w:lvlText w:val="%8."/>
      <w:lvlJc w:val="left"/>
      <w:pPr>
        <w:tabs>
          <w:tab w:val="num" w:pos="6206"/>
        </w:tabs>
        <w:ind w:left="6206" w:hanging="360"/>
      </w:pPr>
    </w:lvl>
    <w:lvl w:ilvl="8" w:tplc="0809001B" w:tentative="1">
      <w:start w:val="1"/>
      <w:numFmt w:val="lowerRoman"/>
      <w:lvlText w:val="%9."/>
      <w:lvlJc w:val="right"/>
      <w:pPr>
        <w:tabs>
          <w:tab w:val="num" w:pos="6926"/>
        </w:tabs>
        <w:ind w:left="6926" w:hanging="180"/>
      </w:pPr>
    </w:lvl>
  </w:abstractNum>
  <w:abstractNum w:abstractNumId="15" w15:restartNumberingAfterBreak="0">
    <w:nsid w:val="79FC06FC"/>
    <w:multiLevelType w:val="multilevel"/>
    <w:tmpl w:val="1AD015E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A1424A"/>
    <w:multiLevelType w:val="singleLevel"/>
    <w:tmpl w:val="AA5AD428"/>
    <w:lvl w:ilvl="0">
      <w:start w:val="1"/>
      <w:numFmt w:val="decimal"/>
      <w:lvlText w:val="%1."/>
      <w:lvlJc w:val="left"/>
      <w:pPr>
        <w:tabs>
          <w:tab w:val="num" w:pos="720"/>
        </w:tabs>
        <w:ind w:left="720" w:hanging="720"/>
      </w:pPr>
      <w:rPr>
        <w:rFonts w:hint="default"/>
      </w:rPr>
    </w:lvl>
  </w:abstractNum>
  <w:num w:numId="1">
    <w:abstractNumId w:val="16"/>
  </w:num>
  <w:num w:numId="2">
    <w:abstractNumId w:val="11"/>
  </w:num>
  <w:num w:numId="3">
    <w:abstractNumId w:val="1"/>
  </w:num>
  <w:num w:numId="4">
    <w:abstractNumId w:val="9"/>
  </w:num>
  <w:num w:numId="5">
    <w:abstractNumId w:val="5"/>
  </w:num>
  <w:num w:numId="6">
    <w:abstractNumId w:val="14"/>
  </w:num>
  <w:num w:numId="7">
    <w:abstractNumId w:val="8"/>
  </w:num>
  <w:num w:numId="8">
    <w:abstractNumId w:val="12"/>
  </w:num>
  <w:num w:numId="9">
    <w:abstractNumId w:val="15"/>
  </w:num>
  <w:num w:numId="10">
    <w:abstractNumId w:val="2"/>
  </w:num>
  <w:num w:numId="11">
    <w:abstractNumId w:val="0"/>
  </w:num>
  <w:num w:numId="12">
    <w:abstractNumId w:val="3"/>
  </w:num>
  <w:num w:numId="13">
    <w:abstractNumId w:val="13"/>
  </w:num>
  <w:num w:numId="14">
    <w:abstractNumId w:val="6"/>
  </w:num>
  <w:num w:numId="15">
    <w:abstractNumId w:val="1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72"/>
    <w:rsid w:val="0003465C"/>
    <w:rsid w:val="00053797"/>
    <w:rsid w:val="00066FFE"/>
    <w:rsid w:val="00077FDB"/>
    <w:rsid w:val="00093D99"/>
    <w:rsid w:val="000C6E1E"/>
    <w:rsid w:val="000D4FDB"/>
    <w:rsid w:val="000D5292"/>
    <w:rsid w:val="001019B9"/>
    <w:rsid w:val="00104001"/>
    <w:rsid w:val="001C5741"/>
    <w:rsid w:val="0021055C"/>
    <w:rsid w:val="00213531"/>
    <w:rsid w:val="00222537"/>
    <w:rsid w:val="00265FAE"/>
    <w:rsid w:val="002724E4"/>
    <w:rsid w:val="00284454"/>
    <w:rsid w:val="002F6368"/>
    <w:rsid w:val="003071CC"/>
    <w:rsid w:val="0033605F"/>
    <w:rsid w:val="00356A2D"/>
    <w:rsid w:val="00364D90"/>
    <w:rsid w:val="00373DAF"/>
    <w:rsid w:val="00384301"/>
    <w:rsid w:val="003C05D7"/>
    <w:rsid w:val="003C4055"/>
    <w:rsid w:val="003D51AF"/>
    <w:rsid w:val="003F742B"/>
    <w:rsid w:val="00404E10"/>
    <w:rsid w:val="00413A5B"/>
    <w:rsid w:val="004472BC"/>
    <w:rsid w:val="004F4F6E"/>
    <w:rsid w:val="00513C5F"/>
    <w:rsid w:val="005327EF"/>
    <w:rsid w:val="00545F5B"/>
    <w:rsid w:val="005475F1"/>
    <w:rsid w:val="00550631"/>
    <w:rsid w:val="00597C8A"/>
    <w:rsid w:val="005D1A1F"/>
    <w:rsid w:val="00612C87"/>
    <w:rsid w:val="00615B7F"/>
    <w:rsid w:val="0063567E"/>
    <w:rsid w:val="006378EA"/>
    <w:rsid w:val="00657391"/>
    <w:rsid w:val="006751C1"/>
    <w:rsid w:val="006B0705"/>
    <w:rsid w:val="006C16FD"/>
    <w:rsid w:val="006E58A1"/>
    <w:rsid w:val="0071416A"/>
    <w:rsid w:val="00734FDF"/>
    <w:rsid w:val="00765079"/>
    <w:rsid w:val="007D212C"/>
    <w:rsid w:val="007D360E"/>
    <w:rsid w:val="007E0325"/>
    <w:rsid w:val="00821675"/>
    <w:rsid w:val="00846246"/>
    <w:rsid w:val="00865147"/>
    <w:rsid w:val="009077BC"/>
    <w:rsid w:val="00940E9B"/>
    <w:rsid w:val="009501CE"/>
    <w:rsid w:val="00960C4B"/>
    <w:rsid w:val="0096146B"/>
    <w:rsid w:val="009748C0"/>
    <w:rsid w:val="009D30D0"/>
    <w:rsid w:val="00A04261"/>
    <w:rsid w:val="00A478BA"/>
    <w:rsid w:val="00A60DDF"/>
    <w:rsid w:val="00A61F95"/>
    <w:rsid w:val="00A6665D"/>
    <w:rsid w:val="00A759FF"/>
    <w:rsid w:val="00A86BCC"/>
    <w:rsid w:val="00AA329B"/>
    <w:rsid w:val="00AC25DB"/>
    <w:rsid w:val="00B2487F"/>
    <w:rsid w:val="00B34166"/>
    <w:rsid w:val="00B5660F"/>
    <w:rsid w:val="00B726ED"/>
    <w:rsid w:val="00B95903"/>
    <w:rsid w:val="00BA21C5"/>
    <w:rsid w:val="00BC652B"/>
    <w:rsid w:val="00BD0720"/>
    <w:rsid w:val="00BF636E"/>
    <w:rsid w:val="00C421EE"/>
    <w:rsid w:val="00C54472"/>
    <w:rsid w:val="00C968C9"/>
    <w:rsid w:val="00CD1248"/>
    <w:rsid w:val="00CD3B0C"/>
    <w:rsid w:val="00CD5D42"/>
    <w:rsid w:val="00CF1936"/>
    <w:rsid w:val="00D02457"/>
    <w:rsid w:val="00D13592"/>
    <w:rsid w:val="00D45178"/>
    <w:rsid w:val="00D72A05"/>
    <w:rsid w:val="00D9339A"/>
    <w:rsid w:val="00DE0903"/>
    <w:rsid w:val="00E451A1"/>
    <w:rsid w:val="00E465DA"/>
    <w:rsid w:val="00E63E0A"/>
    <w:rsid w:val="00E6640C"/>
    <w:rsid w:val="00E728F1"/>
    <w:rsid w:val="00E75312"/>
    <w:rsid w:val="00E75688"/>
    <w:rsid w:val="00E938E8"/>
    <w:rsid w:val="00EA7D6B"/>
    <w:rsid w:val="00EB3630"/>
    <w:rsid w:val="00EC3DF7"/>
    <w:rsid w:val="00F62F3B"/>
    <w:rsid w:val="00F92C85"/>
    <w:rsid w:val="00FE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14:docId w14:val="3FE8724A"/>
  <w15:docId w15:val="{3FC77CB0-6AC9-4496-9F73-FC29F7FC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Franklin Gothic Heavy" w:hAnsi="Franklin Gothic Heavy"/>
      <w:sz w:val="24"/>
    </w:rPr>
  </w:style>
  <w:style w:type="paragraph" w:styleId="Heading3">
    <w:name w:val="heading 3"/>
    <w:basedOn w:val="Normal"/>
    <w:next w:val="Normal"/>
    <w:link w:val="Heading3Char"/>
    <w:semiHidden/>
    <w:unhideWhenUsed/>
    <w:qFormat/>
    <w:rsid w:val="003D51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rsid w:val="00C54472"/>
    <w:pPr>
      <w:ind w:left="709" w:right="79" w:hanging="618"/>
      <w:jc w:val="both"/>
    </w:pPr>
    <w:rPr>
      <w:sz w:val="24"/>
      <w:lang w:val="en-GB"/>
    </w:rPr>
  </w:style>
  <w:style w:type="character" w:styleId="PageNumber">
    <w:name w:val="page number"/>
    <w:basedOn w:val="DefaultParagraphFont"/>
  </w:style>
  <w:style w:type="paragraph" w:styleId="BodyText">
    <w:name w:val="Body Text"/>
    <w:basedOn w:val="Normal"/>
    <w:rsid w:val="00C54472"/>
    <w:rPr>
      <w:sz w:val="24"/>
    </w:rPr>
  </w:style>
  <w:style w:type="paragraph" w:styleId="BalloonText">
    <w:name w:val="Balloon Text"/>
    <w:basedOn w:val="Normal"/>
    <w:semiHidden/>
    <w:rsid w:val="006C16FD"/>
    <w:rPr>
      <w:rFonts w:ascii="Tahoma" w:hAnsi="Tahoma" w:cs="Tahoma"/>
      <w:sz w:val="16"/>
      <w:szCs w:val="16"/>
    </w:rPr>
  </w:style>
  <w:style w:type="character" w:customStyle="1" w:styleId="Heading3Char">
    <w:name w:val="Heading 3 Char"/>
    <w:basedOn w:val="DefaultParagraphFont"/>
    <w:link w:val="Heading3"/>
    <w:semiHidden/>
    <w:rsid w:val="003D51AF"/>
    <w:rPr>
      <w:rFonts w:asciiTheme="majorHAnsi" w:eastAsiaTheme="majorEastAsia" w:hAnsiTheme="majorHAnsi" w:cstheme="majorBidi"/>
      <w:b/>
      <w:b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1514</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Holly Pittaway</cp:lastModifiedBy>
  <cp:revision>18</cp:revision>
  <cp:lastPrinted>2017-10-11T14:14:00Z</cp:lastPrinted>
  <dcterms:created xsi:type="dcterms:W3CDTF">2021-10-20T17:16:00Z</dcterms:created>
  <dcterms:modified xsi:type="dcterms:W3CDTF">2021-10-21T13:25:00Z</dcterms:modified>
</cp:coreProperties>
</file>